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7F" w:rsidRPr="00993AC9"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US" w:eastAsia="ru-RU"/>
        </w:rPr>
      </w:pPr>
    </w:p>
    <w:p w:rsidR="00FC2E7F" w:rsidRPr="00FC2E7F" w:rsidRDefault="00FC2E7F" w:rsidP="00651683">
      <w:pPr>
        <w:keepNext/>
        <w:spacing w:before="100" w:beforeAutospacing="1" w:after="100" w:afterAutospacing="1" w:line="240" w:lineRule="auto"/>
        <w:ind w:firstLine="720"/>
        <w:jc w:val="right"/>
        <w:outlineLvl w:val="2"/>
        <w:rPr>
          <w:rFonts w:ascii="Times New Roman" w:eastAsia="Times New Roman" w:hAnsi="Times New Roman" w:cs="Times New Roman"/>
          <w:b/>
          <w:bCs/>
          <w:color w:val="000000"/>
          <w:sz w:val="28"/>
          <w:szCs w:val="28"/>
          <w:lang w:eastAsia="ru-RU"/>
        </w:rPr>
      </w:pPr>
      <w:bookmarkStart w:id="0" w:name="_ПРИЛОЖЕНИЕ_2_(Проект"/>
      <w:bookmarkEnd w:id="0"/>
      <w:r w:rsidRPr="00FC2E7F">
        <w:rPr>
          <w:rFonts w:ascii="Times New Roman" w:eastAsia="Times New Roman" w:hAnsi="Times New Roman" w:cs="Times New Roman"/>
          <w:b/>
          <w:bCs/>
          <w:color w:val="000000"/>
          <w:sz w:val="24"/>
          <w:szCs w:val="24"/>
          <w:lang w:eastAsia="ru-RU"/>
        </w:rPr>
        <w:t>ПРИЛОЖЕНИЕ 2 (Проект договора)</w:t>
      </w:r>
    </w:p>
    <w:p w:rsidR="00FC2E7F" w:rsidRPr="00FC2E7F" w:rsidRDefault="00FC2E7F" w:rsidP="00651683">
      <w:pPr>
        <w:spacing w:before="100" w:beforeAutospacing="1" w:after="100" w:afterAutospacing="1" w:line="240" w:lineRule="auto"/>
        <w:ind w:firstLine="720"/>
        <w:jc w:val="right"/>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к конкурсной документации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Договор № ______________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на установку и эксплуатацию рекламных конструкций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Pr>
          <w:rFonts w:ascii="Times New Roman" w:hAnsi="Times New Roman" w:cs="Times New Roman"/>
        </w:rPr>
        <w:t>Лодейнопольского</w:t>
      </w:r>
      <w:proofErr w:type="spellEnd"/>
      <w:r>
        <w:rPr>
          <w:rFonts w:ascii="Times New Roman" w:hAnsi="Times New Roman" w:cs="Times New Roman"/>
        </w:rPr>
        <w:t xml:space="preserve">  муниципального</w:t>
      </w:r>
      <w:r w:rsidRPr="009202E8">
        <w:rPr>
          <w:rFonts w:ascii="Times New Roman" w:hAnsi="Times New Roman" w:cs="Times New Roman"/>
        </w:rPr>
        <w:t xml:space="preserve"> район</w:t>
      </w:r>
      <w:r>
        <w:rPr>
          <w:rFonts w:ascii="Times New Roman" w:hAnsi="Times New Roman" w:cs="Times New Roman"/>
        </w:rPr>
        <w:t>а</w:t>
      </w:r>
      <w:r w:rsidRPr="009202E8">
        <w:rPr>
          <w:rFonts w:ascii="Times New Roman" w:hAnsi="Times New Roman" w:cs="Times New Roman"/>
        </w:rPr>
        <w:t xml:space="preserve"> Ленинградской области</w:t>
      </w:r>
    </w:p>
    <w:tbl>
      <w:tblPr>
        <w:tblW w:w="10200" w:type="dxa"/>
        <w:tblCellSpacing w:w="0" w:type="dxa"/>
        <w:tblCellMar>
          <w:top w:w="105" w:type="dxa"/>
          <w:left w:w="105" w:type="dxa"/>
          <w:bottom w:w="105" w:type="dxa"/>
          <w:right w:w="105" w:type="dxa"/>
        </w:tblCellMar>
        <w:tblLook w:val="04A0"/>
      </w:tblPr>
      <w:tblGrid>
        <w:gridCol w:w="5100"/>
        <w:gridCol w:w="5100"/>
      </w:tblGrid>
      <w:tr w:rsidR="00FC2E7F" w:rsidRPr="00FC2E7F" w:rsidTr="00FC2E7F">
        <w:trPr>
          <w:tblCellSpacing w:w="0" w:type="dxa"/>
        </w:trPr>
        <w:tc>
          <w:tcPr>
            <w:tcW w:w="4890" w:type="dxa"/>
            <w:hideMark/>
          </w:tcPr>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4890" w:type="dxa"/>
            <w:hideMark/>
          </w:tcPr>
          <w:p w:rsidR="00FC2E7F" w:rsidRPr="00FC2E7F" w:rsidRDefault="00112E76"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«____»_____________2016</w:t>
            </w:r>
            <w:r w:rsidR="00FC2E7F" w:rsidRPr="00FC2E7F">
              <w:rPr>
                <w:rFonts w:ascii="Times New Roman" w:eastAsia="Times New Roman" w:hAnsi="Times New Roman" w:cs="Times New Roman"/>
                <w:color w:val="000000"/>
                <w:sz w:val="24"/>
                <w:szCs w:val="24"/>
                <w:lang w:eastAsia="ru-RU"/>
              </w:rPr>
              <w:t>г.</w:t>
            </w:r>
          </w:p>
        </w:tc>
      </w:tr>
    </w:tbl>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FC2E7F">
        <w:rPr>
          <w:rFonts w:ascii="Times New Roman" w:eastAsia="Times New Roman" w:hAnsi="Times New Roman" w:cs="Times New Roman"/>
          <w:color w:val="000000"/>
          <w:sz w:val="24"/>
          <w:szCs w:val="24"/>
          <w:lang w:eastAsia="ru-RU"/>
        </w:rPr>
        <w:t xml:space="preserve">Администрация </w:t>
      </w:r>
      <w:proofErr w:type="spellStart"/>
      <w:r>
        <w:rPr>
          <w:rFonts w:ascii="Times New Roman" w:hAnsi="Times New Roman" w:cs="Times New Roman"/>
        </w:rPr>
        <w:t>Лодейнопольского</w:t>
      </w:r>
      <w:proofErr w:type="spellEnd"/>
      <w:r>
        <w:rPr>
          <w:rFonts w:ascii="Times New Roman" w:hAnsi="Times New Roman" w:cs="Times New Roman"/>
        </w:rPr>
        <w:t xml:space="preserve">  муниципального</w:t>
      </w:r>
      <w:r w:rsidRPr="009202E8">
        <w:rPr>
          <w:rFonts w:ascii="Times New Roman" w:hAnsi="Times New Roman" w:cs="Times New Roman"/>
        </w:rPr>
        <w:t xml:space="preserve"> район</w:t>
      </w:r>
      <w:r>
        <w:rPr>
          <w:rFonts w:ascii="Times New Roman" w:hAnsi="Times New Roman" w:cs="Times New Roman"/>
        </w:rPr>
        <w:t>а</w:t>
      </w:r>
      <w:r w:rsidRPr="009202E8">
        <w:rPr>
          <w:rFonts w:ascii="Times New Roman" w:hAnsi="Times New Roman" w:cs="Times New Roman"/>
        </w:rPr>
        <w:t xml:space="preserve"> Ленинградской области</w:t>
      </w:r>
      <w:r w:rsidRPr="00FC2E7F">
        <w:rPr>
          <w:rFonts w:ascii="Times New Roman" w:eastAsia="Times New Roman" w:hAnsi="Times New Roman" w:cs="Times New Roman"/>
          <w:color w:val="000000"/>
          <w:sz w:val="24"/>
          <w:szCs w:val="24"/>
          <w:lang w:eastAsia="ru-RU"/>
        </w:rPr>
        <w:t xml:space="preserve">, именуемая в дальнейшем «Администрация», в лице </w:t>
      </w:r>
      <w:r w:rsidR="00112E76">
        <w:rPr>
          <w:rFonts w:ascii="Times New Roman" w:eastAsia="Times New Roman" w:hAnsi="Times New Roman" w:cs="Times New Roman"/>
          <w:color w:val="000000"/>
          <w:sz w:val="24"/>
          <w:szCs w:val="24"/>
          <w:lang w:eastAsia="ru-RU"/>
        </w:rPr>
        <w:t xml:space="preserve"> главы Администрации </w:t>
      </w:r>
      <w:proofErr w:type="spellStart"/>
      <w:r w:rsidR="00112E76">
        <w:rPr>
          <w:rFonts w:ascii="Times New Roman" w:eastAsia="Times New Roman" w:hAnsi="Times New Roman" w:cs="Times New Roman"/>
          <w:color w:val="000000"/>
          <w:sz w:val="24"/>
          <w:szCs w:val="24"/>
          <w:lang w:eastAsia="ru-RU"/>
        </w:rPr>
        <w:t>Лодейнопольского</w:t>
      </w:r>
      <w:proofErr w:type="spellEnd"/>
      <w:r w:rsidR="00112E76">
        <w:rPr>
          <w:rFonts w:ascii="Times New Roman" w:eastAsia="Times New Roman" w:hAnsi="Times New Roman" w:cs="Times New Roman"/>
          <w:color w:val="000000"/>
          <w:sz w:val="24"/>
          <w:szCs w:val="24"/>
          <w:lang w:eastAsia="ru-RU"/>
        </w:rPr>
        <w:t xml:space="preserve"> района </w:t>
      </w:r>
      <w:proofErr w:type="spellStart"/>
      <w:r w:rsidR="00112E76">
        <w:rPr>
          <w:rFonts w:ascii="Times New Roman" w:eastAsia="Times New Roman" w:hAnsi="Times New Roman" w:cs="Times New Roman"/>
          <w:color w:val="000000"/>
          <w:sz w:val="24"/>
          <w:szCs w:val="24"/>
          <w:lang w:eastAsia="ru-RU"/>
        </w:rPr>
        <w:t>Дмитренко</w:t>
      </w:r>
      <w:proofErr w:type="spellEnd"/>
      <w:r w:rsidR="00112E76">
        <w:rPr>
          <w:rFonts w:ascii="Times New Roman" w:eastAsia="Times New Roman" w:hAnsi="Times New Roman" w:cs="Times New Roman"/>
          <w:color w:val="000000"/>
          <w:sz w:val="24"/>
          <w:szCs w:val="24"/>
          <w:lang w:eastAsia="ru-RU"/>
        </w:rPr>
        <w:t xml:space="preserve"> Ильи Александровича</w:t>
      </w:r>
      <w:r w:rsidRPr="00FC2E7F">
        <w:rPr>
          <w:rFonts w:ascii="Times New Roman" w:eastAsia="Times New Roman" w:hAnsi="Times New Roman" w:cs="Times New Roman"/>
          <w:color w:val="000000"/>
          <w:sz w:val="24"/>
          <w:szCs w:val="24"/>
          <w:lang w:eastAsia="ru-RU"/>
        </w:rPr>
        <w:t xml:space="preserve">, действующего на основании </w:t>
      </w:r>
      <w:r w:rsidR="00112E76">
        <w:rPr>
          <w:rFonts w:ascii="Times New Roman" w:eastAsia="Times New Roman" w:hAnsi="Times New Roman" w:cs="Times New Roman"/>
          <w:color w:val="000000"/>
          <w:sz w:val="24"/>
          <w:szCs w:val="24"/>
          <w:lang w:eastAsia="ru-RU"/>
        </w:rPr>
        <w:t>положения</w:t>
      </w:r>
      <w:r w:rsidRPr="00FC2E7F">
        <w:rPr>
          <w:rFonts w:ascii="Times New Roman" w:eastAsia="Times New Roman" w:hAnsi="Times New Roman" w:cs="Times New Roman"/>
          <w:color w:val="000000"/>
          <w:sz w:val="24"/>
          <w:szCs w:val="24"/>
          <w:lang w:eastAsia="ru-RU"/>
        </w:rPr>
        <w:t>, с одной стороны и ________________________, именуемое в дальнейшем «Владелец РК», в лице _________________________________, действующего на основании __________________, с другой стороны, совместно именуемые «Стороны», и каждый в отдельности – «Сторона», по результатам открытого конкурса (протокол от _________ № ______________) заключили настоящий договор о нижеследующем.</w:t>
      </w:r>
      <w:proofErr w:type="gramEnd"/>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1. ПРЕДМЕТ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1.1. 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адресной программе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1.2. Рекламная конструкция должна иметь маркировку в виде таблички с указанием наименования, контактного телефона Владельца РК, по которому возможно осуществление связи круглосуточно, номера разрешения на ее установку.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1.3. Настоящий договор заключен по итогам конкурса в соответствии с конкурсной документацией.</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1.4</w:t>
      </w:r>
      <w:r w:rsidRPr="00FC2E7F">
        <w:rPr>
          <w:rFonts w:ascii="Times New Roman" w:eastAsia="Times New Roman" w:hAnsi="Times New Roman" w:cs="Times New Roman"/>
          <w:color w:val="000000"/>
          <w:sz w:val="24"/>
          <w:szCs w:val="24"/>
          <w:lang w:eastAsia="ru-RU"/>
        </w:rPr>
        <w:t xml:space="preserve">. Владелец РК обязан обратиться в Администрацию за получением разрешения на установку и эксплуатацию рекламной конструкции в течение 10 (Десяти) дней </w:t>
      </w:r>
      <w:proofErr w:type="gramStart"/>
      <w:r w:rsidRPr="00FC2E7F">
        <w:rPr>
          <w:rFonts w:ascii="Times New Roman" w:eastAsia="Times New Roman" w:hAnsi="Times New Roman" w:cs="Times New Roman"/>
          <w:color w:val="000000"/>
          <w:sz w:val="24"/>
          <w:szCs w:val="24"/>
          <w:lang w:eastAsia="ru-RU"/>
        </w:rPr>
        <w:t>с даты подписания</w:t>
      </w:r>
      <w:proofErr w:type="gramEnd"/>
      <w:r w:rsidRPr="00FC2E7F">
        <w:rPr>
          <w:rFonts w:ascii="Times New Roman" w:eastAsia="Times New Roman" w:hAnsi="Times New Roman" w:cs="Times New Roman"/>
          <w:color w:val="000000"/>
          <w:sz w:val="24"/>
          <w:szCs w:val="24"/>
          <w:lang w:eastAsia="ru-RU"/>
        </w:rPr>
        <w:t xml:space="preserve">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2. ПРАВА И ОБЯЗАННОСТИ СТОРОН</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2.1. Права и обязанности Администрации: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2.1.1. Администрация выдает Владельцу РК оформленные в установленном порядке Разрешения на установку и эксплуатацию рекламных конструкций.</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2.1.2. 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иных обязатель</w:t>
      </w:r>
      <w:proofErr w:type="gramStart"/>
      <w:r w:rsidRPr="00FC2E7F">
        <w:rPr>
          <w:rFonts w:ascii="Times New Roman" w:eastAsia="Times New Roman" w:hAnsi="Times New Roman" w:cs="Times New Roman"/>
          <w:color w:val="000000"/>
          <w:sz w:val="24"/>
          <w:szCs w:val="24"/>
          <w:lang w:eastAsia="ru-RU"/>
        </w:rPr>
        <w:t>ств Вл</w:t>
      </w:r>
      <w:proofErr w:type="gramEnd"/>
      <w:r w:rsidRPr="00FC2E7F">
        <w:rPr>
          <w:rFonts w:ascii="Times New Roman" w:eastAsia="Times New Roman" w:hAnsi="Times New Roman" w:cs="Times New Roman"/>
          <w:color w:val="000000"/>
          <w:sz w:val="24"/>
          <w:szCs w:val="24"/>
          <w:lang w:eastAsia="ru-RU"/>
        </w:rPr>
        <w:t>адельца (победителя Конкурса) технической документации, предоставленной Владельцем РК в составе конкурсного предложения. Прочим условиям конкурсного предложения.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2.1.3. </w:t>
      </w:r>
      <w:proofErr w:type="gramStart"/>
      <w:r w:rsidRPr="00FC2E7F">
        <w:rPr>
          <w:rFonts w:ascii="Times New Roman" w:eastAsia="Times New Roman" w:hAnsi="Times New Roman" w:cs="Times New Roman"/>
          <w:color w:val="000000"/>
          <w:sz w:val="24"/>
          <w:szCs w:val="24"/>
          <w:lang w:eastAsia="ru-RU"/>
        </w:rPr>
        <w:t>В случае изменения градостроительной ситуации и объективной невозможности установки рекламной конструкции на месте, предоставленном по итогам конкурса, Администрация обязана исключить данное место из Схемы установки рекламных конструкций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w:t>
      </w:r>
      <w:proofErr w:type="gramEnd"/>
      <w:r w:rsidRPr="00FC2E7F">
        <w:rPr>
          <w:rFonts w:ascii="Times New Roman" w:eastAsia="Times New Roman" w:hAnsi="Times New Roman" w:cs="Times New Roman"/>
          <w:color w:val="000000"/>
          <w:sz w:val="24"/>
          <w:szCs w:val="24"/>
          <w:lang w:eastAsia="ru-RU"/>
        </w:rPr>
        <w:t xml:space="preserve"> Схемы, и времени, в течение которого данная конструкция демонтируется.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2.1.4. Администрация обязана освободить места, предоставленные по итогам конкурса, от прав третьих лиц.</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 Права и обязанности Владельца РК:</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 Владелец РК обязан оформить разрешения на установку рекламных конструкций и оплатить госпошлину в установленном порядке.</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2.2.2. 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демонтажем.</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2.2.3. 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2.2.4. Владелец РК обязан изготовить и установить рекламные конструкции в полном соответствии с технической документацией, предоставленной Владельцем РК в составе конкурсного предложения, прочими условиями конкурсной документации и конкурсного предложения с соблюдением строительных норм и правил.</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Владелец РК обязан уведомить Администрацию об установке рекламных конструкций в течение 5 (Пяти) дней с момента установки.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2.2.5. Владелец РК обязан самостоятельно и за свой счет содержать рекламные конструкции в надлежащем виде, соответствующем технической документации, и прочим конкурсным предложениям, предоставленным Владельцем РК в составе конкурсного предложения,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 в </w:t>
      </w:r>
      <w:proofErr w:type="gramStart"/>
      <w:r w:rsidRPr="00FC2E7F">
        <w:rPr>
          <w:rFonts w:ascii="Times New Roman" w:eastAsia="Times New Roman" w:hAnsi="Times New Roman" w:cs="Times New Roman"/>
          <w:color w:val="000000"/>
          <w:sz w:val="24"/>
          <w:szCs w:val="24"/>
          <w:lang w:eastAsia="ru-RU"/>
        </w:rPr>
        <w:t>связи</w:t>
      </w:r>
      <w:proofErr w:type="gramEnd"/>
      <w:r w:rsidRPr="00FC2E7F">
        <w:rPr>
          <w:rFonts w:ascii="Times New Roman" w:eastAsia="Times New Roman" w:hAnsi="Times New Roman" w:cs="Times New Roman"/>
          <w:color w:val="000000"/>
          <w:sz w:val="24"/>
          <w:szCs w:val="24"/>
          <w:lang w:eastAsia="ru-RU"/>
        </w:rPr>
        <w:t xml:space="preserve"> с чем в том числе: осуществлять мойку рекламных конструкций 3 раза в м</w:t>
      </w:r>
      <w:r>
        <w:rPr>
          <w:rFonts w:ascii="Times New Roman" w:eastAsia="Times New Roman" w:hAnsi="Times New Roman" w:cs="Times New Roman"/>
          <w:color w:val="000000"/>
          <w:sz w:val="24"/>
          <w:szCs w:val="24"/>
          <w:lang w:eastAsia="ru-RU"/>
        </w:rPr>
        <w:t>есяц, удаление несанкционированных объявлений – 4</w:t>
      </w:r>
      <w:r w:rsidRPr="00FC2E7F">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а</w:t>
      </w:r>
      <w:r w:rsidRPr="00FC2E7F">
        <w:rPr>
          <w:rFonts w:ascii="Times New Roman" w:eastAsia="Times New Roman" w:hAnsi="Times New Roman" w:cs="Times New Roman"/>
          <w:color w:val="000000"/>
          <w:sz w:val="24"/>
          <w:szCs w:val="24"/>
          <w:lang w:eastAsia="ru-RU"/>
        </w:rPr>
        <w:t xml:space="preserve"> в месяц,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2.2.6. Владелец РК обязан за свой счет размещать (включая работы по монтажу и демонтажу) социальные и праздн</w:t>
      </w:r>
      <w:r w:rsidR="00993AC9">
        <w:rPr>
          <w:rFonts w:ascii="Times New Roman" w:eastAsia="Times New Roman" w:hAnsi="Times New Roman" w:cs="Times New Roman"/>
          <w:color w:val="000000"/>
          <w:sz w:val="24"/>
          <w:szCs w:val="24"/>
          <w:lang w:eastAsia="ru-RU"/>
        </w:rPr>
        <w:t>ичные плакаты, предоставляемые А</w:t>
      </w:r>
      <w:r w:rsidRPr="00FC2E7F">
        <w:rPr>
          <w:rFonts w:ascii="Times New Roman" w:eastAsia="Times New Roman" w:hAnsi="Times New Roman" w:cs="Times New Roman"/>
          <w:color w:val="000000"/>
          <w:sz w:val="24"/>
          <w:szCs w:val="24"/>
          <w:lang w:eastAsia="ru-RU"/>
        </w:rPr>
        <w:t xml:space="preserve">дминистрацией </w:t>
      </w:r>
      <w:proofErr w:type="spellStart"/>
      <w:r>
        <w:rPr>
          <w:rFonts w:ascii="Times New Roman" w:hAnsi="Times New Roman" w:cs="Times New Roman"/>
        </w:rPr>
        <w:t>Лодейнопольского</w:t>
      </w:r>
      <w:proofErr w:type="spellEnd"/>
      <w:r>
        <w:rPr>
          <w:rFonts w:ascii="Times New Roman" w:hAnsi="Times New Roman" w:cs="Times New Roman"/>
        </w:rPr>
        <w:t xml:space="preserve">  муниципального</w:t>
      </w:r>
      <w:r w:rsidRPr="009202E8">
        <w:rPr>
          <w:rFonts w:ascii="Times New Roman" w:hAnsi="Times New Roman" w:cs="Times New Roman"/>
        </w:rPr>
        <w:t xml:space="preserve"> </w:t>
      </w:r>
      <w:proofErr w:type="spellStart"/>
      <w:r w:rsidRPr="009202E8">
        <w:rPr>
          <w:rFonts w:ascii="Times New Roman" w:hAnsi="Times New Roman" w:cs="Times New Roman"/>
        </w:rPr>
        <w:t>район</w:t>
      </w:r>
      <w:r>
        <w:rPr>
          <w:rFonts w:ascii="Times New Roman" w:hAnsi="Times New Roman" w:cs="Times New Roman"/>
        </w:rPr>
        <w:t>а</w:t>
      </w:r>
      <w:r w:rsidRPr="00FC2E7F">
        <w:rPr>
          <w:rFonts w:ascii="Times New Roman" w:eastAsia="Times New Roman" w:hAnsi="Times New Roman" w:cs="Times New Roman"/>
          <w:color w:val="000000"/>
          <w:sz w:val="24"/>
          <w:szCs w:val="24"/>
          <w:lang w:eastAsia="ru-RU"/>
        </w:rPr>
        <w:t>в</w:t>
      </w:r>
      <w:proofErr w:type="spellEnd"/>
      <w:r w:rsidRPr="00FC2E7F">
        <w:rPr>
          <w:rFonts w:ascii="Times New Roman" w:eastAsia="Times New Roman" w:hAnsi="Times New Roman" w:cs="Times New Roman"/>
          <w:color w:val="000000"/>
          <w:sz w:val="24"/>
          <w:szCs w:val="24"/>
          <w:lang w:eastAsia="ru-RU"/>
        </w:rPr>
        <w:t xml:space="preserve"> объемах и в сроки, указанные в аукционной документации (приложение №4 к договору).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2.2.7. Владелец РК обязан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и территории, прилегающей к рекламной конструкции, в вечернее и ночное время суток.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2.2.8. Владелец РК обязан самостоятельно и за свой счет при производстве земляных работ в установленном порядке оформить ордера на выполнение земляных работ.</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2.2.9. </w:t>
      </w:r>
      <w:proofErr w:type="gramStart"/>
      <w:r w:rsidRPr="00FC2E7F">
        <w:rPr>
          <w:rFonts w:ascii="Times New Roman" w:eastAsia="Times New Roman" w:hAnsi="Times New Roman" w:cs="Times New Roman"/>
          <w:color w:val="000000"/>
          <w:sz w:val="24"/>
          <w:szCs w:val="24"/>
          <w:lang w:eastAsia="ru-RU"/>
        </w:rPr>
        <w:t>Владелец РК самостоятельно и за свой счет обязан демонтировать в течение 24 (двадцать четыре)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FC2E7F">
        <w:rPr>
          <w:rFonts w:ascii="Times New Roman" w:eastAsia="Times New Roman" w:hAnsi="Times New Roman" w:cs="Times New Roman"/>
          <w:color w:val="000000"/>
          <w:sz w:val="24"/>
          <w:szCs w:val="24"/>
          <w:lang w:eastAsia="ru-RU"/>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w:t>
      </w:r>
      <w:proofErr w:type="gramStart"/>
      <w:r w:rsidRPr="00FC2E7F">
        <w:rPr>
          <w:rFonts w:ascii="Times New Roman" w:eastAsia="Times New Roman" w:hAnsi="Times New Roman" w:cs="Times New Roman"/>
          <w:color w:val="000000"/>
          <w:sz w:val="24"/>
          <w:szCs w:val="24"/>
          <w:lang w:eastAsia="ru-RU"/>
        </w:rPr>
        <w:t>по истечение</w:t>
      </w:r>
      <w:proofErr w:type="gramEnd"/>
      <w:r w:rsidRPr="00FC2E7F">
        <w:rPr>
          <w:rFonts w:ascii="Times New Roman" w:eastAsia="Times New Roman" w:hAnsi="Times New Roman" w:cs="Times New Roman"/>
          <w:color w:val="000000"/>
          <w:sz w:val="24"/>
          <w:szCs w:val="24"/>
          <w:lang w:eastAsia="ru-RU"/>
        </w:rPr>
        <w:t xml:space="preserve"> 24 (двадцать четыре)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C2E7F">
        <w:rPr>
          <w:rFonts w:ascii="Times New Roman" w:eastAsia="Times New Roman" w:hAnsi="Times New Roman" w:cs="Times New Roman"/>
          <w:color w:val="000000"/>
          <w:sz w:val="24"/>
          <w:szCs w:val="24"/>
          <w:lang w:eastAsia="ru-RU"/>
        </w:rPr>
        <w:t xml:space="preserve">2.2.10. При </w:t>
      </w:r>
      <w:proofErr w:type="gramStart"/>
      <w:r w:rsidRPr="00FC2E7F">
        <w:rPr>
          <w:rFonts w:ascii="Times New Roman" w:eastAsia="Times New Roman" w:hAnsi="Times New Roman" w:cs="Times New Roman"/>
          <w:color w:val="000000"/>
          <w:sz w:val="24"/>
          <w:szCs w:val="24"/>
          <w:lang w:eastAsia="ru-RU"/>
        </w:rPr>
        <w:t>повреждении рекламной конструкции, не позволяющем ее эксплуатацию по назначению или утрате рекламной конструкции Владелец РК обязан</w:t>
      </w:r>
      <w:proofErr w:type="gramEnd"/>
      <w:r w:rsidRPr="00FC2E7F">
        <w:rPr>
          <w:rFonts w:ascii="Times New Roman" w:eastAsia="Times New Roman" w:hAnsi="Times New Roman" w:cs="Times New Roman"/>
          <w:color w:val="000000"/>
          <w:sz w:val="24"/>
          <w:szCs w:val="24"/>
          <w:lang w:eastAsia="ru-RU"/>
        </w:rPr>
        <w:t xml:space="preserve"> произвести замену такой рекламной конструкции в течение 30 (тридцать) дней с момента получения соответствующего требования от Администрации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2.2.11. Владелец РК обязан установить и эксплуатировать рекламные конструкции в соответствии с полученными на них разрешениями.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2.2.12. Владелец РК обязан обеспечивать безопасность эксплуатации рекламных конструкций.</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2.2.13. 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2.2.14. Владелец РК обязан надлежащим образом осуществлять обязательства по оплате, принятые согласно настоящему договору.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2.2.15. Владелец РК обязан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2.2.16. Владелец</w:t>
      </w:r>
      <w:r w:rsidR="00993AC9">
        <w:rPr>
          <w:rFonts w:ascii="Times New Roman" w:eastAsia="Times New Roman" w:hAnsi="Times New Roman" w:cs="Times New Roman"/>
          <w:color w:val="000000"/>
          <w:sz w:val="24"/>
          <w:szCs w:val="24"/>
          <w:lang w:eastAsia="ru-RU"/>
        </w:rPr>
        <w:t xml:space="preserve"> РК обязан письменно уведомить А</w:t>
      </w:r>
      <w:r w:rsidRPr="00FC2E7F">
        <w:rPr>
          <w:rFonts w:ascii="Times New Roman" w:eastAsia="Times New Roman" w:hAnsi="Times New Roman" w:cs="Times New Roman"/>
          <w:color w:val="000000"/>
          <w:sz w:val="24"/>
          <w:szCs w:val="24"/>
          <w:lang w:eastAsia="ru-RU"/>
        </w:rPr>
        <w:t>дминистрацию об установке рекламной конструкции в пятидневный срок с момента ее установки (в том числе после временного демонтажа). В случае обнаружения Администрацией недостатков в установленной рекламной конструкции ее Владелец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2.2.17. Владелец РК обязан самостоятельно, своими силами и за свой счет демонтировать рекламную конструкцию в течение 30 (тридцати) дней с момента окончания срока действия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2.2.18. 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2.2.19. </w:t>
      </w:r>
      <w:proofErr w:type="gramStart"/>
      <w:r w:rsidRPr="00FC2E7F">
        <w:rPr>
          <w:rFonts w:ascii="Times New Roman" w:eastAsia="Times New Roman" w:hAnsi="Times New Roman" w:cs="Times New Roman"/>
          <w:color w:val="000000"/>
          <w:sz w:val="24"/>
          <w:szCs w:val="24"/>
          <w:lang w:eastAsia="ru-RU"/>
        </w:rPr>
        <w:t xml:space="preserve">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w:t>
      </w:r>
      <w:hyperlink r:id="rId4" w:history="1">
        <w:r w:rsidRPr="00FC2E7F">
          <w:rPr>
            <w:rFonts w:ascii="Times New Roman" w:eastAsia="Times New Roman" w:hAnsi="Times New Roman" w:cs="Times New Roman"/>
            <w:color w:val="0000FF"/>
            <w:sz w:val="24"/>
            <w:szCs w:val="24"/>
            <w:u w:val="single"/>
            <w:lang w:eastAsia="ru-RU"/>
          </w:rPr>
          <w:t>п. 8.4</w:t>
        </w:r>
      </w:hyperlink>
      <w:r w:rsidRPr="00FC2E7F">
        <w:rPr>
          <w:rFonts w:ascii="Times New Roman" w:eastAsia="Times New Roman" w:hAnsi="Times New Roman" w:cs="Times New Roman"/>
          <w:color w:val="000000"/>
          <w:sz w:val="24"/>
          <w:szCs w:val="24"/>
          <w:lang w:eastAsia="ru-RU"/>
        </w:rPr>
        <w:t>. настоящего договора), а также данных о лице, имеющем право представлять Владельца РК и действовать от его имени (с</w:t>
      </w:r>
      <w:proofErr w:type="gramEnd"/>
      <w:r w:rsidRPr="00FC2E7F">
        <w:rPr>
          <w:rFonts w:ascii="Times New Roman" w:eastAsia="Times New Roman" w:hAnsi="Times New Roman" w:cs="Times New Roman"/>
          <w:color w:val="000000"/>
          <w:sz w:val="24"/>
          <w:szCs w:val="24"/>
          <w:lang w:eastAsia="ru-RU"/>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2.2.20. 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2.2.21. 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2.2.22. 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w:t>
      </w:r>
      <w:r w:rsidRPr="00FC2E7F">
        <w:rPr>
          <w:rFonts w:ascii="Times New Roman" w:eastAsia="Times New Roman" w:hAnsi="Times New Roman" w:cs="Times New Roman"/>
          <w:color w:val="000000"/>
          <w:sz w:val="24"/>
          <w:szCs w:val="24"/>
          <w:lang w:eastAsia="ru-RU"/>
        </w:rPr>
        <w:lastRenderedPageBreak/>
        <w:t xml:space="preserve">подписывается обеими Сторонами в течение 2-х дней </w:t>
      </w:r>
      <w:proofErr w:type="gramStart"/>
      <w:r w:rsidRPr="00FC2E7F">
        <w:rPr>
          <w:rFonts w:ascii="Times New Roman" w:eastAsia="Times New Roman" w:hAnsi="Times New Roman" w:cs="Times New Roman"/>
          <w:color w:val="000000"/>
          <w:sz w:val="24"/>
          <w:szCs w:val="24"/>
          <w:lang w:eastAsia="ru-RU"/>
        </w:rPr>
        <w:t>с даты истечения</w:t>
      </w:r>
      <w:proofErr w:type="gramEnd"/>
      <w:r w:rsidRPr="00FC2E7F">
        <w:rPr>
          <w:rFonts w:ascii="Times New Roman" w:eastAsia="Times New Roman" w:hAnsi="Times New Roman" w:cs="Times New Roman"/>
          <w:color w:val="000000"/>
          <w:sz w:val="24"/>
          <w:szCs w:val="24"/>
          <w:lang w:eastAsia="ru-RU"/>
        </w:rPr>
        <w:t xml:space="preserve"> срока демонтажа рекламной конструкции, указанного в п. 5.6.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3. ПЛАТЕЖИ И РАСЧЕТЫ</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3.1. Цена за право на заключение договора определяется в соответствии с результатами конкурса (протокол от _________ № __________) и составляет: _______________________ рублей.</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FC2E7F">
        <w:rPr>
          <w:rFonts w:ascii="Times New Roman" w:eastAsia="Times New Roman" w:hAnsi="Times New Roman" w:cs="Times New Roman"/>
          <w:color w:val="000000"/>
          <w:sz w:val="24"/>
          <w:szCs w:val="24"/>
          <w:lang w:eastAsia="ru-RU"/>
        </w:rPr>
        <w:t xml:space="preserve">Денежные средства, составляющие цену покупки права на заключение договора на установку и эксплуатацию рекламных конструкций, на территории </w:t>
      </w:r>
      <w:proofErr w:type="spellStart"/>
      <w:r w:rsidR="0033035E">
        <w:rPr>
          <w:rFonts w:ascii="Times New Roman" w:hAnsi="Times New Roman" w:cs="Times New Roman"/>
        </w:rPr>
        <w:t>Лодейнопольского</w:t>
      </w:r>
      <w:proofErr w:type="spellEnd"/>
      <w:r w:rsidR="0033035E">
        <w:rPr>
          <w:rFonts w:ascii="Times New Roman" w:hAnsi="Times New Roman" w:cs="Times New Roman"/>
        </w:rPr>
        <w:t xml:space="preserve">  муниципального</w:t>
      </w:r>
      <w:r w:rsidR="0033035E" w:rsidRPr="009202E8">
        <w:rPr>
          <w:rFonts w:ascii="Times New Roman" w:hAnsi="Times New Roman" w:cs="Times New Roman"/>
        </w:rPr>
        <w:t xml:space="preserve"> район</w:t>
      </w:r>
      <w:r w:rsidR="0033035E">
        <w:rPr>
          <w:rFonts w:ascii="Times New Roman" w:hAnsi="Times New Roman" w:cs="Times New Roman"/>
        </w:rPr>
        <w:t>а</w:t>
      </w:r>
      <w:r w:rsidR="0033035E" w:rsidRPr="009202E8">
        <w:rPr>
          <w:rFonts w:ascii="Times New Roman" w:hAnsi="Times New Roman" w:cs="Times New Roman"/>
        </w:rPr>
        <w:t xml:space="preserve"> Ленинградской области</w:t>
      </w:r>
      <w:r w:rsidRPr="00FC2E7F">
        <w:rPr>
          <w:rFonts w:ascii="Times New Roman" w:eastAsia="Times New Roman" w:hAnsi="Times New Roman" w:cs="Times New Roman"/>
          <w:color w:val="000000"/>
          <w:sz w:val="24"/>
          <w:szCs w:val="24"/>
          <w:lang w:eastAsia="ru-RU"/>
        </w:rPr>
        <w:t xml:space="preserve"> должны быть перечислены Владельцем РК в течение 3 (трех) банковских дней со дня заключения договора путем перевода суммы – цены приобретаемого права на расчетный счет, указанный в настоящем пункте, за вычетом суммы ранее внесенного задатка. </w:t>
      </w:r>
      <w:proofErr w:type="gramEnd"/>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Форма оплаты – безналичная, путем перечисления денежных средств на реквизиты:</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Получатель платежа: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ИНН </w:t>
      </w:r>
      <w:r w:rsidR="0033035E">
        <w:rPr>
          <w:rFonts w:ascii="Times New Roman" w:eastAsia="Times New Roman" w:hAnsi="Times New Roman" w:cs="Times New Roman"/>
          <w:color w:val="000000"/>
          <w:sz w:val="24"/>
          <w:szCs w:val="24"/>
          <w:lang w:eastAsia="ru-RU"/>
        </w:rPr>
        <w:t>_________________</w:t>
      </w:r>
      <w:r w:rsidRPr="00FC2E7F">
        <w:rPr>
          <w:rFonts w:ascii="Times New Roman" w:eastAsia="Times New Roman" w:hAnsi="Times New Roman" w:cs="Times New Roman"/>
          <w:color w:val="000000"/>
          <w:sz w:val="24"/>
          <w:szCs w:val="24"/>
          <w:lang w:eastAsia="ru-RU"/>
        </w:rPr>
        <w:t xml:space="preserve"> КПП </w:t>
      </w:r>
      <w:r w:rsidR="0033035E">
        <w:rPr>
          <w:rFonts w:ascii="Times New Roman" w:eastAsia="Times New Roman" w:hAnsi="Times New Roman" w:cs="Times New Roman"/>
          <w:color w:val="000000"/>
          <w:sz w:val="24"/>
          <w:szCs w:val="24"/>
          <w:lang w:eastAsia="ru-RU"/>
        </w:rPr>
        <w:t>_____________________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FC2E7F">
        <w:rPr>
          <w:rFonts w:ascii="Times New Roman" w:eastAsia="Times New Roman" w:hAnsi="Times New Roman" w:cs="Times New Roman"/>
          <w:color w:val="000000"/>
          <w:sz w:val="24"/>
          <w:szCs w:val="24"/>
          <w:lang w:eastAsia="ru-RU"/>
        </w:rPr>
        <w:t>Р</w:t>
      </w:r>
      <w:proofErr w:type="gramEnd"/>
      <w:r w:rsidRPr="00FC2E7F">
        <w:rPr>
          <w:rFonts w:ascii="Times New Roman" w:eastAsia="Times New Roman" w:hAnsi="Times New Roman" w:cs="Times New Roman"/>
          <w:color w:val="000000"/>
          <w:sz w:val="24"/>
          <w:szCs w:val="24"/>
          <w:lang w:eastAsia="ru-RU"/>
        </w:rPr>
        <w:t xml:space="preserve">/с </w:t>
      </w:r>
      <w:r w:rsidR="0033035E">
        <w:rPr>
          <w:rFonts w:ascii="Times New Roman" w:eastAsia="Times New Roman" w:hAnsi="Times New Roman" w:cs="Times New Roman"/>
          <w:color w:val="000000"/>
          <w:sz w:val="24"/>
          <w:szCs w:val="24"/>
          <w:lang w:eastAsia="ru-RU"/>
        </w:rPr>
        <w:t>_____________________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БИК </w:t>
      </w:r>
      <w:r w:rsidR="0033035E">
        <w:rPr>
          <w:rFonts w:ascii="Times New Roman" w:eastAsia="Times New Roman" w:hAnsi="Times New Roman" w:cs="Times New Roman"/>
          <w:color w:val="000000"/>
          <w:sz w:val="24"/>
          <w:szCs w:val="24"/>
          <w:lang w:eastAsia="ru-RU"/>
        </w:rPr>
        <w:t>________________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КБК </w:t>
      </w:r>
      <w:r w:rsidR="0033035E">
        <w:rPr>
          <w:rFonts w:ascii="Times New Roman" w:eastAsia="Times New Roman" w:hAnsi="Times New Roman" w:cs="Times New Roman"/>
          <w:color w:val="000000"/>
          <w:sz w:val="24"/>
          <w:szCs w:val="24"/>
          <w:lang w:eastAsia="ru-RU"/>
        </w:rPr>
        <w:t>________________________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Назначение платежа: Право на заключение договора на установку и эксплуатацию рекламных конструкций по результатам торгов (конкурса) от ______ № лота ___________.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3.2. </w:t>
      </w:r>
      <w:proofErr w:type="gramStart"/>
      <w:r w:rsidRPr="00FC2E7F">
        <w:rPr>
          <w:rFonts w:ascii="Times New Roman" w:eastAsia="Times New Roman" w:hAnsi="Times New Roman" w:cs="Times New Roman"/>
          <w:color w:val="000000"/>
          <w:sz w:val="24"/>
          <w:szCs w:val="24"/>
          <w:lang w:eastAsia="ru-RU"/>
        </w:rPr>
        <w:t xml:space="preserve">Размер ежемесячной платы по договору за установку и эксплуатацию рекламных конструкций, определяется </w:t>
      </w:r>
      <w:r w:rsidR="0033035E">
        <w:rPr>
          <w:rFonts w:ascii="Times New Roman" w:eastAsia="Times New Roman" w:hAnsi="Times New Roman" w:cs="Times New Roman"/>
          <w:color w:val="000000"/>
          <w:sz w:val="24"/>
          <w:szCs w:val="24"/>
          <w:lang w:eastAsia="ru-RU"/>
        </w:rPr>
        <w:t>в соответствии с решением совета депутатов от 19.03.2013 № 331</w:t>
      </w:r>
      <w:r w:rsidRPr="00FC2E7F">
        <w:rPr>
          <w:rFonts w:ascii="Times New Roman" w:eastAsia="Times New Roman" w:hAnsi="Times New Roman" w:cs="Times New Roman"/>
          <w:color w:val="000000"/>
          <w:sz w:val="24"/>
          <w:szCs w:val="24"/>
          <w:lang w:eastAsia="ru-RU"/>
        </w:rPr>
        <w:t xml:space="preserve"> «Об утверждении методики расчета размера платы по договору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w:t>
      </w:r>
      <w:proofErr w:type="spellStart"/>
      <w:r w:rsidR="0033035E">
        <w:rPr>
          <w:rFonts w:ascii="Times New Roman" w:hAnsi="Times New Roman" w:cs="Times New Roman"/>
        </w:rPr>
        <w:t>Лодейнопольского</w:t>
      </w:r>
      <w:proofErr w:type="spellEnd"/>
      <w:r w:rsidR="0033035E">
        <w:rPr>
          <w:rFonts w:ascii="Times New Roman" w:hAnsi="Times New Roman" w:cs="Times New Roman"/>
        </w:rPr>
        <w:t xml:space="preserve">  муниципального</w:t>
      </w:r>
      <w:r w:rsidR="0033035E" w:rsidRPr="009202E8">
        <w:rPr>
          <w:rFonts w:ascii="Times New Roman" w:hAnsi="Times New Roman" w:cs="Times New Roman"/>
        </w:rPr>
        <w:t xml:space="preserve"> район</w:t>
      </w:r>
      <w:r w:rsidR="0033035E">
        <w:rPr>
          <w:rFonts w:ascii="Times New Roman" w:hAnsi="Times New Roman" w:cs="Times New Roman"/>
        </w:rPr>
        <w:t>а</w:t>
      </w:r>
      <w:r w:rsidR="0033035E" w:rsidRPr="009202E8">
        <w:rPr>
          <w:rFonts w:ascii="Times New Roman" w:hAnsi="Times New Roman" w:cs="Times New Roman"/>
        </w:rPr>
        <w:t xml:space="preserve"> Ленинградской области</w:t>
      </w:r>
      <w:r w:rsidRPr="00FC2E7F">
        <w:rPr>
          <w:rFonts w:ascii="Times New Roman" w:eastAsia="Times New Roman" w:hAnsi="Times New Roman" w:cs="Times New Roman"/>
          <w:color w:val="000000"/>
          <w:sz w:val="24"/>
          <w:szCs w:val="24"/>
          <w:lang w:eastAsia="ru-RU"/>
        </w:rPr>
        <w:t>» и отражается в Приложении 2 к настоящему договору.</w:t>
      </w:r>
      <w:proofErr w:type="gramEnd"/>
      <w:r w:rsidRPr="00FC2E7F">
        <w:rPr>
          <w:rFonts w:ascii="Times New Roman" w:eastAsia="Times New Roman" w:hAnsi="Times New Roman" w:cs="Times New Roman"/>
          <w:color w:val="000000"/>
          <w:sz w:val="24"/>
          <w:szCs w:val="24"/>
          <w:lang w:eastAsia="ru-RU"/>
        </w:rPr>
        <w:t xml:space="preserve"> Платежи производятся ежемесячно путем предварительной оплаты не позднее 25 (двадцать пять) числа месяца, предшествующего </w:t>
      </w:r>
      <w:proofErr w:type="gramStart"/>
      <w:r w:rsidRPr="00FC2E7F">
        <w:rPr>
          <w:rFonts w:ascii="Times New Roman" w:eastAsia="Times New Roman" w:hAnsi="Times New Roman" w:cs="Times New Roman"/>
          <w:color w:val="000000"/>
          <w:sz w:val="24"/>
          <w:szCs w:val="24"/>
          <w:lang w:eastAsia="ru-RU"/>
        </w:rPr>
        <w:t>отчетному</w:t>
      </w:r>
      <w:proofErr w:type="gramEnd"/>
      <w:r w:rsidRPr="00FC2E7F">
        <w:rPr>
          <w:rFonts w:ascii="Times New Roman" w:eastAsia="Times New Roman" w:hAnsi="Times New Roman" w:cs="Times New Roman"/>
          <w:color w:val="000000"/>
          <w:sz w:val="24"/>
          <w:szCs w:val="24"/>
          <w:lang w:eastAsia="ru-RU"/>
        </w:rPr>
        <w:t xml:space="preserve">, посредством перечисления денежных средств отдельными платежными документами по следующим реквизитам (указываются в Договоре):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Получатель платежа:</w:t>
      </w:r>
    </w:p>
    <w:p w:rsidR="0033035E" w:rsidRDefault="0033035E"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33035E" w:rsidRDefault="0033035E"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33035E" w:rsidRDefault="0033035E"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33035E" w:rsidRDefault="0033035E" w:rsidP="00FC2E7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Назначение платежа: Средства, поступающие в качестве ежемесячной платы по договору за установку и эксплуатацию рекламных конструкций № от «__» _____201</w:t>
      </w:r>
      <w:r w:rsidR="00112E76">
        <w:rPr>
          <w:rFonts w:ascii="Times New Roman" w:eastAsia="Times New Roman" w:hAnsi="Times New Roman" w:cs="Times New Roman"/>
          <w:color w:val="000000"/>
          <w:sz w:val="24"/>
          <w:szCs w:val="24"/>
          <w:lang w:eastAsia="ru-RU"/>
        </w:rPr>
        <w:t>6</w:t>
      </w:r>
      <w:r w:rsidRPr="00FC2E7F">
        <w:rPr>
          <w:rFonts w:ascii="Times New Roman" w:eastAsia="Times New Roman" w:hAnsi="Times New Roman" w:cs="Times New Roman"/>
          <w:color w:val="000000"/>
          <w:sz w:val="24"/>
          <w:szCs w:val="24"/>
          <w:lang w:eastAsia="ru-RU"/>
        </w:rPr>
        <w:t>. За период_____.</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Ежемесячный платеж за первый месяц производится не позднее 25 (двадцать пятого) числа отчетного месяца посредством перечисления денежных средств отдельным платежным документом по вышеуказанным реквизитам.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В случае получения уведомления об установке рекламных конструкций от Владельца РК после 25 (двадцать пятого) числа текущего месяца установки ежемесячный платеж за первый месяц производится не позднее последнего рабочего дня отчетного месяца.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3.3. Оплата по договору начисляется со дня </w:t>
      </w:r>
      <w:r w:rsidR="00C3536A">
        <w:rPr>
          <w:rFonts w:ascii="Times New Roman" w:eastAsia="Times New Roman" w:hAnsi="Times New Roman" w:cs="Times New Roman"/>
          <w:color w:val="000000"/>
          <w:sz w:val="24"/>
          <w:szCs w:val="24"/>
          <w:lang w:eastAsia="ru-RU"/>
        </w:rPr>
        <w:t xml:space="preserve"> подписания договора.</w:t>
      </w:r>
    </w:p>
    <w:p w:rsidR="00FC2E7F" w:rsidRPr="00FC2E7F" w:rsidRDefault="00C3536A"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3.4</w:t>
      </w:r>
      <w:r w:rsidR="00FC2E7F" w:rsidRPr="00FC2E7F">
        <w:rPr>
          <w:rFonts w:ascii="Times New Roman" w:eastAsia="Times New Roman" w:hAnsi="Times New Roman" w:cs="Times New Roman"/>
          <w:color w:val="000000"/>
          <w:sz w:val="24"/>
          <w:szCs w:val="24"/>
          <w:lang w:eastAsia="ru-RU"/>
        </w:rPr>
        <w:t>. В случае отказа Владельца РК от места размещения рекламной конструкции, входящего в состав адресного перечня, денежные средства, оплаченные Владельцем РК согласно п. 3.1. настоящего договора, Администрацией не возвращаются.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4. СРОК ДЕЙСТВИЯ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4.1. Настоящий договор вступает в силу с момента его подписания и действует:</w:t>
      </w:r>
    </w:p>
    <w:p w:rsidR="00FC2E7F" w:rsidRPr="00FC2E7F" w:rsidRDefault="00FC2E7F" w:rsidP="00FC2E7F">
      <w:pPr>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 – в течение 5 (Пяти) лет </w:t>
      </w:r>
      <w:proofErr w:type="gramStart"/>
      <w:r w:rsidRPr="00FC2E7F">
        <w:rPr>
          <w:rFonts w:ascii="Times New Roman" w:eastAsia="Times New Roman" w:hAnsi="Times New Roman" w:cs="Times New Roman"/>
          <w:color w:val="000000"/>
          <w:sz w:val="24"/>
          <w:szCs w:val="24"/>
          <w:lang w:eastAsia="ru-RU"/>
        </w:rPr>
        <w:t>с даты заключения</w:t>
      </w:r>
      <w:proofErr w:type="gramEnd"/>
      <w:r w:rsidRPr="00FC2E7F">
        <w:rPr>
          <w:rFonts w:ascii="Times New Roman" w:eastAsia="Times New Roman" w:hAnsi="Times New Roman" w:cs="Times New Roman"/>
          <w:color w:val="000000"/>
          <w:sz w:val="24"/>
          <w:szCs w:val="24"/>
          <w:lang w:eastAsia="ru-RU"/>
        </w:rPr>
        <w:t>.</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4.2.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 ПОРЯДОК РАСТОРЖЕНИЯ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5.1. Настоящий </w:t>
      </w:r>
      <w:proofErr w:type="gramStart"/>
      <w:r w:rsidRPr="00FC2E7F">
        <w:rPr>
          <w:rFonts w:ascii="Times New Roman" w:eastAsia="Times New Roman" w:hAnsi="Times New Roman" w:cs="Times New Roman"/>
          <w:color w:val="000000"/>
          <w:sz w:val="24"/>
          <w:szCs w:val="24"/>
          <w:lang w:eastAsia="ru-RU"/>
        </w:rPr>
        <w:t>договор</w:t>
      </w:r>
      <w:proofErr w:type="gramEnd"/>
      <w:r w:rsidRPr="00FC2E7F">
        <w:rPr>
          <w:rFonts w:ascii="Times New Roman" w:eastAsia="Times New Roman" w:hAnsi="Times New Roman" w:cs="Times New Roman"/>
          <w:color w:val="000000"/>
          <w:sz w:val="24"/>
          <w:szCs w:val="24"/>
          <w:lang w:eastAsia="ru-RU"/>
        </w:rPr>
        <w:t xml:space="preserve"> может быть расторгнут по соглашению Сторон.</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5.2. Администрация имеет право расторгнуть настоящий договор в одностороннем внесудебном порядке в случаях:</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5.2.1. 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FC2E7F">
        <w:rPr>
          <w:rFonts w:ascii="Times New Roman" w:eastAsia="Times New Roman" w:hAnsi="Times New Roman" w:cs="Times New Roman"/>
          <w:color w:val="000000"/>
          <w:sz w:val="24"/>
          <w:szCs w:val="24"/>
          <w:lang w:eastAsia="ru-RU"/>
        </w:rPr>
        <w:t>связи</w:t>
      </w:r>
      <w:proofErr w:type="gramEnd"/>
      <w:r w:rsidRPr="00FC2E7F">
        <w:rPr>
          <w:rFonts w:ascii="Times New Roman" w:eastAsia="Times New Roman" w:hAnsi="Times New Roman" w:cs="Times New Roman"/>
          <w:color w:val="000000"/>
          <w:sz w:val="24"/>
          <w:szCs w:val="24"/>
          <w:lang w:eastAsia="ru-RU"/>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без предоставления владельцу РК дополнительного срока на оплату после возникновения просрочки исполнения обязательства.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5.2.2. 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При этом Администрация направляет Владельцу РК претензионное письмо не позднее 15 дней со дня наступления просроченной задолженности;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5.2.3. Несоблюдения требований подпунктов 2.2.4, 2.2.5, 2.2.6, 2.2.7, 2.2.9, 2.2.10, 2.2.11, 2.2.12, 2.2.14, 2.2.15, 2.2.16 и пункта 7.3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5.2.4. Аннулирования (отзыва)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5.2.5. Ликвидации Владельца РК либо признания Владельца РК несостоятельным (банкротом).</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5.2.6. Выявления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5.3. 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5.4. </w:t>
      </w:r>
      <w:proofErr w:type="gramStart"/>
      <w:r w:rsidRPr="00FC2E7F">
        <w:rPr>
          <w:rFonts w:ascii="Times New Roman" w:eastAsia="Times New Roman" w:hAnsi="Times New Roman" w:cs="Times New Roman"/>
          <w:color w:val="000000"/>
          <w:sz w:val="24"/>
          <w:szCs w:val="24"/>
          <w:lang w:eastAsia="ru-RU"/>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FC2E7F">
        <w:rPr>
          <w:rFonts w:ascii="Times New Roman" w:eastAsia="Times New Roman" w:hAnsi="Times New Roman" w:cs="Times New Roman"/>
          <w:color w:val="000000"/>
          <w:sz w:val="24"/>
          <w:szCs w:val="24"/>
          <w:lang w:eastAsia="ru-RU"/>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быть произведено </w:t>
      </w:r>
      <w:proofErr w:type="gramStart"/>
      <w:r w:rsidRPr="00FC2E7F">
        <w:rPr>
          <w:rFonts w:ascii="Times New Roman" w:eastAsia="Times New Roman" w:hAnsi="Times New Roman" w:cs="Times New Roman"/>
          <w:color w:val="000000"/>
          <w:sz w:val="24"/>
          <w:szCs w:val="24"/>
          <w:lang w:eastAsia="ru-RU"/>
        </w:rPr>
        <w:t>по истечение</w:t>
      </w:r>
      <w:proofErr w:type="gramEnd"/>
      <w:r w:rsidRPr="00FC2E7F">
        <w:rPr>
          <w:rFonts w:ascii="Times New Roman" w:eastAsia="Times New Roman" w:hAnsi="Times New Roman" w:cs="Times New Roman"/>
          <w:color w:val="000000"/>
          <w:sz w:val="24"/>
          <w:szCs w:val="24"/>
          <w:lang w:eastAsia="ru-RU"/>
        </w:rPr>
        <w:t xml:space="preserve"> 45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работам на месте размещения рекламной конструкции, ее транспортировке, хранению и фактическому размещению.</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5.5. В случае невозможности установки рекламных конструкций по причинам независящим от Администрации, Администрация не производит возврат фактически выплаченных денежных средств по проведенному конкурсу.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5.6. </w:t>
      </w:r>
      <w:proofErr w:type="gramStart"/>
      <w:r w:rsidRPr="00FC2E7F">
        <w:rPr>
          <w:rFonts w:ascii="Times New Roman" w:eastAsia="Times New Roman" w:hAnsi="Times New Roman" w:cs="Times New Roman"/>
          <w:color w:val="000000"/>
          <w:sz w:val="24"/>
          <w:szCs w:val="24"/>
          <w:lang w:eastAsia="ru-RU"/>
        </w:rPr>
        <w:t>По истечение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в течение 30 (Тридцати) дней с даты истечения срока действия/расторжения договора, а также произвести полный расчет за период действия настоящего договора.</w:t>
      </w:r>
      <w:proofErr w:type="gramEnd"/>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6. ОТВЕТСТВЕННОСТЬ СТОРОН</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6.2. В случае </w:t>
      </w:r>
      <w:proofErr w:type="spellStart"/>
      <w:r w:rsidRPr="00FC2E7F">
        <w:rPr>
          <w:rFonts w:ascii="Times New Roman" w:eastAsia="Times New Roman" w:hAnsi="Times New Roman" w:cs="Times New Roman"/>
          <w:color w:val="000000"/>
          <w:sz w:val="24"/>
          <w:szCs w:val="24"/>
          <w:lang w:eastAsia="ru-RU"/>
        </w:rPr>
        <w:t>неустановки</w:t>
      </w:r>
      <w:proofErr w:type="spellEnd"/>
      <w:r w:rsidRPr="00FC2E7F">
        <w:rPr>
          <w:rFonts w:ascii="Times New Roman" w:eastAsia="Times New Roman" w:hAnsi="Times New Roman" w:cs="Times New Roman"/>
          <w:color w:val="000000"/>
          <w:sz w:val="24"/>
          <w:szCs w:val="24"/>
          <w:lang w:eastAsia="ru-RU"/>
        </w:rPr>
        <w:t xml:space="preserve"> рекламной конструкции либо отсутствия информации на ней Владелец РК не освобождается от обязательств по настоящему договору.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6.3. Владелец РК в случае несвоевременного внесения им денежных сре</w:t>
      </w:r>
      <w:proofErr w:type="gramStart"/>
      <w:r w:rsidRPr="00FC2E7F">
        <w:rPr>
          <w:rFonts w:ascii="Times New Roman" w:eastAsia="Times New Roman" w:hAnsi="Times New Roman" w:cs="Times New Roman"/>
          <w:color w:val="000000"/>
          <w:sz w:val="24"/>
          <w:szCs w:val="24"/>
          <w:lang w:eastAsia="ru-RU"/>
        </w:rPr>
        <w:t>дств в сч</w:t>
      </w:r>
      <w:proofErr w:type="gramEnd"/>
      <w:r w:rsidRPr="00FC2E7F">
        <w:rPr>
          <w:rFonts w:ascii="Times New Roman" w:eastAsia="Times New Roman" w:hAnsi="Times New Roman" w:cs="Times New Roman"/>
          <w:color w:val="000000"/>
          <w:sz w:val="24"/>
          <w:szCs w:val="24"/>
          <w:lang w:eastAsia="ru-RU"/>
        </w:rPr>
        <w:t>ет оплаты права заключения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FC2E7F" w:rsidRPr="00FC2E7F" w:rsidRDefault="00FC2E7F" w:rsidP="00FC2E7F">
      <w:pPr>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6.4. Владелец РК в случае несвоевременного исполнения им </w:t>
      </w:r>
      <w:proofErr w:type="spellStart"/>
      <w:r w:rsidRPr="00FC2E7F">
        <w:rPr>
          <w:rFonts w:ascii="Times New Roman" w:eastAsia="Times New Roman" w:hAnsi="Times New Roman" w:cs="Times New Roman"/>
          <w:color w:val="000000"/>
          <w:sz w:val="24"/>
          <w:szCs w:val="24"/>
          <w:lang w:eastAsia="ru-RU"/>
        </w:rPr>
        <w:t>неденежного</w:t>
      </w:r>
      <w:proofErr w:type="spellEnd"/>
      <w:r w:rsidRPr="00FC2E7F">
        <w:rPr>
          <w:rFonts w:ascii="Times New Roman" w:eastAsia="Times New Roman" w:hAnsi="Times New Roman" w:cs="Times New Roman"/>
          <w:color w:val="000000"/>
          <w:sz w:val="24"/>
          <w:szCs w:val="24"/>
          <w:lang w:eastAsia="ru-RU"/>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6.5. Пени и задолженность по оплате по настоящему договору взыскиваются в установленном законом порядке.</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7. ПРОЧИЕ УСЛОВИЯ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7.1. При размещении рекламной конструкции в охранной зоне инженерных коммуникаций для Владельца РК действуют следующие обременения: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FC2E7F">
        <w:rPr>
          <w:rFonts w:ascii="Times New Roman" w:eastAsia="Times New Roman" w:hAnsi="Times New Roman" w:cs="Times New Roman"/>
          <w:color w:val="000000"/>
          <w:sz w:val="24"/>
          <w:szCs w:val="24"/>
          <w:lang w:eastAsia="ru-RU"/>
        </w:rPr>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w:t>
      </w:r>
      <w:proofErr w:type="gramEnd"/>
      <w:r w:rsidRPr="00FC2E7F">
        <w:rPr>
          <w:rFonts w:ascii="Times New Roman" w:eastAsia="Times New Roman" w:hAnsi="Times New Roman" w:cs="Times New Roman"/>
          <w:color w:val="000000"/>
          <w:sz w:val="24"/>
          <w:szCs w:val="24"/>
          <w:lang w:eastAsia="ru-RU"/>
        </w:rPr>
        <w:t xml:space="preserve">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FC2E7F">
        <w:rPr>
          <w:rFonts w:ascii="Times New Roman" w:eastAsia="Times New Roman" w:hAnsi="Times New Roman" w:cs="Times New Roman"/>
          <w:color w:val="000000"/>
          <w:sz w:val="24"/>
          <w:szCs w:val="24"/>
          <w:lang w:eastAsia="ru-RU"/>
        </w:rPr>
        <w:t>позднее</w:t>
      </w:r>
      <w:proofErr w:type="gramEnd"/>
      <w:r w:rsidRPr="00FC2E7F">
        <w:rPr>
          <w:rFonts w:ascii="Times New Roman" w:eastAsia="Times New Roman" w:hAnsi="Times New Roman" w:cs="Times New Roman"/>
          <w:color w:val="000000"/>
          <w:sz w:val="24"/>
          <w:szCs w:val="24"/>
          <w:lang w:eastAsia="ru-RU"/>
        </w:rPr>
        <w:t xml:space="preserve"> чем за 5 рабочих дней до демонтажа рекламной конструкции;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восстановление рекламных конструкций производится Владельцем РК самостоятельно и за свой счет.</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7.2. </w:t>
      </w:r>
      <w:proofErr w:type="gramStart"/>
      <w:r w:rsidRPr="00FC2E7F">
        <w:rPr>
          <w:rFonts w:ascii="Times New Roman" w:eastAsia="Times New Roman" w:hAnsi="Times New Roman" w:cs="Times New Roman"/>
          <w:color w:val="000000"/>
          <w:sz w:val="24"/>
          <w:szCs w:val="24"/>
          <w:lang w:eastAsia="ru-RU"/>
        </w:rPr>
        <w:t>При отсутствии задолженности по оплате за размещение рекламной конструкции перед Администрацией Владелец РК вправе, предварительно письменно уведомив Администрацию и с согласия Администрации передать свои права и обязанности по настоящему договору третьим лицам, у которых отсутствует задолженность по оплате за размещение рекламных конструкций перед Администрацией и которые не находятся в стадии ликвидации, реорганизации, банкротства.</w:t>
      </w:r>
      <w:proofErr w:type="gramEnd"/>
      <w:r w:rsidRPr="00FC2E7F">
        <w:rPr>
          <w:rFonts w:ascii="Times New Roman" w:eastAsia="Times New Roman" w:hAnsi="Times New Roman" w:cs="Times New Roman"/>
          <w:color w:val="000000"/>
          <w:sz w:val="24"/>
          <w:szCs w:val="24"/>
          <w:lang w:eastAsia="ru-RU"/>
        </w:rPr>
        <w:t xml:space="preserve"> Переход прав и обязанностей по настоящему договору оформляется путем подписания отдельного трехстороннего соглашения.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7.3. Владелец РК обязан не позднее чем в пятидневный срок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 xml:space="preserve">7.4. </w:t>
      </w:r>
      <w:proofErr w:type="gramStart"/>
      <w:r w:rsidRPr="00FC2E7F">
        <w:rPr>
          <w:rFonts w:ascii="Times New Roman" w:eastAsia="Times New Roman" w:hAnsi="Times New Roman" w:cs="Times New Roman"/>
          <w:color w:val="000000"/>
          <w:sz w:val="24"/>
          <w:szCs w:val="24"/>
          <w:lang w:eastAsia="ru-RU"/>
        </w:rPr>
        <w:t>При истечение срока действия настоящего договора 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рекламной конструкции, хранением и в</w:t>
      </w:r>
      <w:proofErr w:type="gramEnd"/>
      <w:r w:rsidRPr="00FC2E7F">
        <w:rPr>
          <w:rFonts w:ascii="Times New Roman" w:eastAsia="Times New Roman" w:hAnsi="Times New Roman" w:cs="Times New Roman"/>
          <w:color w:val="000000"/>
          <w:sz w:val="24"/>
          <w:szCs w:val="24"/>
          <w:lang w:eastAsia="ru-RU"/>
        </w:rPr>
        <w:t xml:space="preserve"> необходимых </w:t>
      </w:r>
      <w:proofErr w:type="gramStart"/>
      <w:r w:rsidRPr="00FC2E7F">
        <w:rPr>
          <w:rFonts w:ascii="Times New Roman" w:eastAsia="Times New Roman" w:hAnsi="Times New Roman" w:cs="Times New Roman"/>
          <w:color w:val="000000"/>
          <w:sz w:val="24"/>
          <w:szCs w:val="24"/>
          <w:lang w:eastAsia="ru-RU"/>
        </w:rPr>
        <w:t>случаях</w:t>
      </w:r>
      <w:proofErr w:type="gramEnd"/>
      <w:r w:rsidRPr="00FC2E7F">
        <w:rPr>
          <w:rFonts w:ascii="Times New Roman" w:eastAsia="Times New Roman" w:hAnsi="Times New Roman" w:cs="Times New Roman"/>
          <w:color w:val="000000"/>
          <w:sz w:val="24"/>
          <w:szCs w:val="24"/>
          <w:lang w:eastAsia="ru-RU"/>
        </w:rPr>
        <w:t xml:space="preserve">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w:t>
      </w:r>
      <w:proofErr w:type="gramStart"/>
      <w:r w:rsidRPr="00FC2E7F">
        <w:rPr>
          <w:rFonts w:ascii="Times New Roman" w:eastAsia="Times New Roman" w:hAnsi="Times New Roman" w:cs="Times New Roman"/>
          <w:color w:val="000000"/>
          <w:sz w:val="24"/>
          <w:szCs w:val="24"/>
          <w:lang w:eastAsia="ru-RU"/>
        </w:rPr>
        <w:t>по истечение</w:t>
      </w:r>
      <w:proofErr w:type="gramEnd"/>
      <w:r w:rsidRPr="00FC2E7F">
        <w:rPr>
          <w:rFonts w:ascii="Times New Roman" w:eastAsia="Times New Roman" w:hAnsi="Times New Roman" w:cs="Times New Roman"/>
          <w:color w:val="000000"/>
          <w:sz w:val="24"/>
          <w:szCs w:val="24"/>
          <w:lang w:eastAsia="ru-RU"/>
        </w:rPr>
        <w:t xml:space="preserve"> 45 (сорок пять)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8. ЗАКЛЮЧИТЕЛЬНЫЕ ПОЛОЖЕНИЯ</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8.2. Взаимоотношения Сторон, не урегулированные настоящим договором, регламентируются действующим законодательством РФ.</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8.3. Споры, вытекающие из настоящего договора, рассматриваются в Арбитра</w:t>
      </w:r>
      <w:r w:rsidR="00654B44">
        <w:rPr>
          <w:rFonts w:ascii="Times New Roman" w:eastAsia="Times New Roman" w:hAnsi="Times New Roman" w:cs="Times New Roman"/>
          <w:color w:val="000000"/>
          <w:sz w:val="24"/>
          <w:szCs w:val="24"/>
          <w:lang w:eastAsia="ru-RU"/>
        </w:rPr>
        <w:t xml:space="preserve">жном суде </w:t>
      </w:r>
      <w:r w:rsidRPr="00FC2E7F">
        <w:rPr>
          <w:rFonts w:ascii="Times New Roman" w:eastAsia="Times New Roman" w:hAnsi="Times New Roman" w:cs="Times New Roman"/>
          <w:color w:val="000000"/>
          <w:sz w:val="24"/>
          <w:szCs w:val="24"/>
          <w:lang w:eastAsia="ru-RU"/>
        </w:rPr>
        <w:t>в соответствии с действующим законодательством РФ.</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lastRenderedPageBreak/>
        <w:t>8.4.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электронной почте или факсимильной связи, адресат считается получившим письмо (уведомление, требование) в случае его направления по адресу электронной почты и (или) номеру факса, указанным в настоящем договоре.</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8.5. Настоящий договор составлен в двух экземплярах (по одному для каждой из Сторон), имеющих равную юридическую силу.</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9. СОЦИАЛЬНАЯ РЕКЛАМА</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9.1. Владелец РК обязан за свой счет размещать (включая работы по монтажу и демонтажу) социальные и праздничные плакаты (социальная реклам</w:t>
      </w:r>
      <w:r w:rsidR="00BD495D">
        <w:rPr>
          <w:rFonts w:ascii="Times New Roman" w:eastAsia="Times New Roman" w:hAnsi="Times New Roman" w:cs="Times New Roman"/>
          <w:color w:val="000000"/>
          <w:sz w:val="24"/>
          <w:szCs w:val="24"/>
          <w:lang w:eastAsia="ru-RU"/>
        </w:rPr>
        <w:t>а), предоставляемые А</w:t>
      </w:r>
      <w:bookmarkStart w:id="1" w:name="_GoBack"/>
      <w:bookmarkEnd w:id="1"/>
      <w:r w:rsidRPr="00FC2E7F">
        <w:rPr>
          <w:rFonts w:ascii="Times New Roman" w:eastAsia="Times New Roman" w:hAnsi="Times New Roman" w:cs="Times New Roman"/>
          <w:color w:val="000000"/>
          <w:sz w:val="24"/>
          <w:szCs w:val="24"/>
          <w:lang w:eastAsia="ru-RU"/>
        </w:rPr>
        <w:t xml:space="preserve">дминистрацией </w:t>
      </w:r>
      <w:proofErr w:type="spellStart"/>
      <w:r w:rsidR="00654B44">
        <w:rPr>
          <w:rFonts w:ascii="Times New Roman" w:hAnsi="Times New Roman" w:cs="Times New Roman"/>
        </w:rPr>
        <w:t>Лодейнопольского</w:t>
      </w:r>
      <w:proofErr w:type="spellEnd"/>
      <w:r w:rsidR="00654B44">
        <w:rPr>
          <w:rFonts w:ascii="Times New Roman" w:hAnsi="Times New Roman" w:cs="Times New Roman"/>
        </w:rPr>
        <w:t xml:space="preserve">  муниципального</w:t>
      </w:r>
      <w:r w:rsidR="00654B44" w:rsidRPr="009202E8">
        <w:rPr>
          <w:rFonts w:ascii="Times New Roman" w:hAnsi="Times New Roman" w:cs="Times New Roman"/>
        </w:rPr>
        <w:t xml:space="preserve"> район</w:t>
      </w:r>
      <w:r w:rsidR="00654B44">
        <w:rPr>
          <w:rFonts w:ascii="Times New Roman" w:hAnsi="Times New Roman" w:cs="Times New Roman"/>
        </w:rPr>
        <w:t>а</w:t>
      </w:r>
      <w:r w:rsidR="00654B44" w:rsidRPr="009202E8">
        <w:rPr>
          <w:rFonts w:ascii="Times New Roman" w:hAnsi="Times New Roman" w:cs="Times New Roman"/>
        </w:rPr>
        <w:t xml:space="preserve"> Ленинградской области</w:t>
      </w:r>
      <w:r w:rsidRPr="00FC2E7F">
        <w:rPr>
          <w:rFonts w:ascii="Times New Roman" w:eastAsia="Times New Roman" w:hAnsi="Times New Roman" w:cs="Times New Roman"/>
          <w:color w:val="000000"/>
          <w:sz w:val="24"/>
          <w:szCs w:val="24"/>
          <w:lang w:eastAsia="ru-RU"/>
        </w:rPr>
        <w:t xml:space="preserve">в объемах и сроки, согласно приложению №4 к Договору. </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9.2. Кратность периодов рекламных кампаний по размещению социальных и праздничных плакатов должна составлять: неделю,</w:t>
      </w:r>
      <w:r w:rsidR="00112E76">
        <w:rPr>
          <w:rFonts w:ascii="Times New Roman" w:eastAsia="Times New Roman" w:hAnsi="Times New Roman" w:cs="Times New Roman"/>
          <w:color w:val="000000"/>
          <w:sz w:val="24"/>
          <w:szCs w:val="24"/>
          <w:lang w:eastAsia="ru-RU"/>
        </w:rPr>
        <w:t xml:space="preserve"> 10-дней.,</w:t>
      </w:r>
      <w:r w:rsidRPr="00FC2E7F">
        <w:rPr>
          <w:rFonts w:ascii="Times New Roman" w:eastAsia="Times New Roman" w:hAnsi="Times New Roman" w:cs="Times New Roman"/>
          <w:color w:val="000000"/>
          <w:sz w:val="24"/>
          <w:szCs w:val="24"/>
          <w:lang w:eastAsia="ru-RU"/>
        </w:rPr>
        <w:t xml:space="preserve"> две недели или месяц. </w:t>
      </w:r>
    </w:p>
    <w:p w:rsidR="00FC2E7F" w:rsidRPr="00FC2E7F" w:rsidRDefault="00FC2E7F" w:rsidP="00FC2E7F">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В случае указания в приложении №4 к Договору общего количества дней размещения социальной рекламы, некратного указанным периодам, оставшееся некратное количество дней на конец года присоединяется к любой рекламной кампании по размещению социальной рекламы по усмотрению Владельца РК.</w:t>
      </w:r>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9.3</w:t>
      </w:r>
      <w:r w:rsidR="00FC2E7F" w:rsidRPr="00FC2E7F">
        <w:rPr>
          <w:rFonts w:ascii="Times New Roman" w:eastAsia="Times New Roman" w:hAnsi="Times New Roman" w:cs="Times New Roman"/>
          <w:color w:val="000000"/>
          <w:sz w:val="24"/>
          <w:szCs w:val="24"/>
          <w:lang w:eastAsia="ru-RU"/>
        </w:rPr>
        <w:t>. Изготовление плакатов социальной рекламы и информационных материалов социальной направленности осуществляются за счет Администрации.</w:t>
      </w:r>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9.4</w:t>
      </w:r>
      <w:r w:rsidR="00FC2E7F" w:rsidRPr="00FC2E7F">
        <w:rPr>
          <w:rFonts w:ascii="Times New Roman" w:eastAsia="Times New Roman" w:hAnsi="Times New Roman" w:cs="Times New Roman"/>
          <w:color w:val="000000"/>
          <w:sz w:val="24"/>
          <w:szCs w:val="24"/>
          <w:lang w:eastAsia="ru-RU"/>
        </w:rPr>
        <w:t>. 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 кампании.</w:t>
      </w:r>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9.5</w:t>
      </w:r>
      <w:r w:rsidR="00FC2E7F" w:rsidRPr="00FC2E7F">
        <w:rPr>
          <w:rFonts w:ascii="Times New Roman" w:eastAsia="Times New Roman" w:hAnsi="Times New Roman" w:cs="Times New Roman"/>
          <w:color w:val="000000"/>
          <w:sz w:val="24"/>
          <w:szCs w:val="24"/>
          <w:lang w:eastAsia="ru-RU"/>
        </w:rPr>
        <w:t xml:space="preserve">. 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 </w:t>
      </w:r>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9.6</w:t>
      </w:r>
      <w:r w:rsidR="00FC2E7F" w:rsidRPr="00FC2E7F">
        <w:rPr>
          <w:rFonts w:ascii="Times New Roman" w:eastAsia="Times New Roman" w:hAnsi="Times New Roman" w:cs="Times New Roman"/>
          <w:color w:val="000000"/>
          <w:sz w:val="24"/>
          <w:szCs w:val="24"/>
          <w:lang w:eastAsia="ru-RU"/>
        </w:rPr>
        <w:t>. 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 допускается.</w:t>
      </w:r>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9.7</w:t>
      </w:r>
      <w:r w:rsidR="00FC2E7F" w:rsidRPr="00FC2E7F">
        <w:rPr>
          <w:rFonts w:ascii="Times New Roman" w:eastAsia="Times New Roman" w:hAnsi="Times New Roman" w:cs="Times New Roman"/>
          <w:color w:val="000000"/>
          <w:sz w:val="24"/>
          <w:szCs w:val="24"/>
          <w:lang w:eastAsia="ru-RU"/>
        </w:rPr>
        <w:t xml:space="preserve">. </w:t>
      </w:r>
      <w:proofErr w:type="gramStart"/>
      <w:r w:rsidR="00FC2E7F" w:rsidRPr="00FC2E7F">
        <w:rPr>
          <w:rFonts w:ascii="Times New Roman" w:eastAsia="Times New Roman" w:hAnsi="Times New Roman" w:cs="Times New Roman"/>
          <w:color w:val="000000"/>
          <w:sz w:val="24"/>
          <w:szCs w:val="24"/>
          <w:lang w:eastAsia="ru-RU"/>
        </w:rPr>
        <w:t>Владелец РК обязан не позднее 5 (Пятого) числа месяца, следующего за отчетным, предоставлять в Администрацию отчет в виде электронной таблицы по размещенной социальной рекламы и информационных материалов социальной направленности в отчетном периоде с приложением отчетных и презентационных фотографий.</w:t>
      </w:r>
      <w:proofErr w:type="gramEnd"/>
    </w:p>
    <w:p w:rsidR="00FC2E7F" w:rsidRPr="00FC2E7F" w:rsidRDefault="00654B44"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9.8</w:t>
      </w:r>
      <w:r w:rsidR="00FC2E7F" w:rsidRPr="00FC2E7F">
        <w:rPr>
          <w:rFonts w:ascii="Times New Roman" w:eastAsia="Times New Roman" w:hAnsi="Times New Roman" w:cs="Times New Roman"/>
          <w:color w:val="000000"/>
          <w:sz w:val="24"/>
          <w:szCs w:val="24"/>
          <w:lang w:eastAsia="ru-RU"/>
        </w:rPr>
        <w:t>. 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 Администрации.</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10. РЕКВИЗИТЫ И ПОДПИСИ СТОРОН</w:t>
      </w: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072"/>
        <w:gridCol w:w="4963"/>
      </w:tblGrid>
      <w:tr w:rsidR="00FC2E7F" w:rsidRPr="00FC2E7F" w:rsidTr="00FC2E7F">
        <w:trPr>
          <w:tblCellSpacing w:w="0" w:type="dxa"/>
        </w:trPr>
        <w:tc>
          <w:tcPr>
            <w:tcW w:w="4845" w:type="dxa"/>
            <w:tcBorders>
              <w:top w:val="outset" w:sz="6" w:space="0" w:color="000000"/>
              <w:left w:val="outset" w:sz="6" w:space="0" w:color="000000"/>
              <w:bottom w:val="outset" w:sz="6" w:space="0" w:color="000000"/>
              <w:right w:val="outset" w:sz="6" w:space="0" w:color="000000"/>
            </w:tcBorders>
            <w:hideMark/>
          </w:tcPr>
          <w:p w:rsidR="00FC2E7F" w:rsidRPr="00FC2E7F" w:rsidRDefault="00FC2E7F" w:rsidP="00FC2E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АДМИНИСТРАЦИЯ</w:t>
            </w:r>
          </w:p>
          <w:p w:rsidR="00FC2E7F" w:rsidRPr="00FC2E7F" w:rsidRDefault="00FC2E7F" w:rsidP="00FC2E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М.П.</w:t>
            </w:r>
          </w:p>
        </w:tc>
        <w:tc>
          <w:tcPr>
            <w:tcW w:w="4740" w:type="dxa"/>
            <w:tcBorders>
              <w:top w:val="outset" w:sz="6" w:space="0" w:color="000000"/>
              <w:left w:val="outset" w:sz="6" w:space="0" w:color="000000"/>
              <w:bottom w:val="outset" w:sz="6" w:space="0" w:color="000000"/>
              <w:right w:val="outset" w:sz="6" w:space="0" w:color="000000"/>
            </w:tcBorders>
            <w:hideMark/>
          </w:tcPr>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C2E7F">
              <w:rPr>
                <w:rFonts w:ascii="Times New Roman" w:eastAsia="Times New Roman" w:hAnsi="Times New Roman" w:cs="Times New Roman"/>
                <w:color w:val="000000"/>
                <w:sz w:val="24"/>
                <w:szCs w:val="24"/>
                <w:lang w:eastAsia="ru-RU"/>
              </w:rPr>
              <w:t>ВЛАДЕЛЕЦ РК</w:t>
            </w: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C2E7F" w:rsidRPr="00FC2E7F" w:rsidRDefault="00FC2E7F" w:rsidP="00FC2E7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bl>
    <w:p w:rsidR="00DD3BE5" w:rsidRDefault="00DD3BE5"/>
    <w:p w:rsidR="001C196F" w:rsidRDefault="001C196F"/>
    <w:p w:rsidR="001C196F" w:rsidRPr="001C196F" w:rsidRDefault="001C196F" w:rsidP="001C196F">
      <w:pPr>
        <w:pageBreakBefore/>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lastRenderedPageBreak/>
        <w:t>Приложение № 1 к договору № ______ от _________</w:t>
      </w:r>
      <w:proofErr w:type="gramStart"/>
      <w:r w:rsidRPr="001C196F">
        <w:rPr>
          <w:rFonts w:ascii="Times New Roman" w:eastAsia="Times New Roman" w:hAnsi="Times New Roman" w:cs="Times New Roman"/>
          <w:color w:val="000000"/>
          <w:sz w:val="24"/>
          <w:szCs w:val="24"/>
          <w:lang w:eastAsia="ru-RU"/>
        </w:rPr>
        <w:t>г</w:t>
      </w:r>
      <w:proofErr w:type="gramEnd"/>
      <w:r w:rsidRPr="001C196F">
        <w:rPr>
          <w:rFonts w:ascii="Times New Roman" w:eastAsia="Times New Roman" w:hAnsi="Times New Roman" w:cs="Times New Roman"/>
          <w:color w:val="000000"/>
          <w:sz w:val="24"/>
          <w:szCs w:val="24"/>
          <w:lang w:eastAsia="ru-RU"/>
        </w:rPr>
        <w:t xml:space="preserve">. </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 xml:space="preserve">на установку и эксплуатацию рекламных конструкций на территории </w:t>
      </w:r>
      <w:proofErr w:type="spellStart"/>
      <w:r w:rsidR="005B0750">
        <w:rPr>
          <w:rFonts w:ascii="Times New Roman" w:eastAsia="Times New Roman" w:hAnsi="Times New Roman" w:cs="Times New Roman"/>
          <w:color w:val="000000"/>
          <w:sz w:val="24"/>
          <w:szCs w:val="24"/>
          <w:lang w:eastAsia="ru-RU"/>
        </w:rPr>
        <w:t>Лодейнопольского</w:t>
      </w:r>
      <w:proofErr w:type="spellEnd"/>
      <w:r w:rsidR="005B0750">
        <w:rPr>
          <w:rFonts w:ascii="Times New Roman" w:eastAsia="Times New Roman" w:hAnsi="Times New Roman" w:cs="Times New Roman"/>
          <w:color w:val="000000"/>
          <w:sz w:val="24"/>
          <w:szCs w:val="24"/>
          <w:lang w:eastAsia="ru-RU"/>
        </w:rPr>
        <w:t xml:space="preserve"> муниципального района</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i/>
          <w:iCs/>
          <w:color w:val="000000"/>
          <w:sz w:val="24"/>
          <w:szCs w:val="24"/>
          <w:lang w:eastAsia="ru-RU"/>
        </w:rPr>
        <w:t>ПЕРЕЧЕНЬ</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i/>
          <w:iCs/>
          <w:color w:val="000000"/>
          <w:sz w:val="24"/>
          <w:szCs w:val="24"/>
          <w:lang w:eastAsia="ru-RU"/>
        </w:rPr>
        <w:t xml:space="preserve">рекламных конструкций, </w:t>
      </w:r>
    </w:p>
    <w:tbl>
      <w:tblPr>
        <w:tblW w:w="1477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9"/>
        <w:gridCol w:w="2578"/>
        <w:gridCol w:w="660"/>
        <w:gridCol w:w="1529"/>
        <w:gridCol w:w="1380"/>
        <w:gridCol w:w="1913"/>
        <w:gridCol w:w="1856"/>
        <w:gridCol w:w="1290"/>
        <w:gridCol w:w="1320"/>
        <w:gridCol w:w="1680"/>
      </w:tblGrid>
      <w:tr w:rsidR="001C196F" w:rsidRPr="001C196F" w:rsidTr="001A7F8A">
        <w:trPr>
          <w:cantSplit/>
          <w:tblCellSpacing w:w="0" w:type="dxa"/>
        </w:trPr>
        <w:tc>
          <w:tcPr>
            <w:tcW w:w="569"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8"/>
                <w:szCs w:val="28"/>
                <w:lang w:eastAsia="ru-RU"/>
              </w:rPr>
              <w:t xml:space="preserve">№ </w:t>
            </w:r>
            <w:proofErr w:type="gramStart"/>
            <w:r w:rsidRPr="001C196F">
              <w:rPr>
                <w:rFonts w:ascii="Times New Roman" w:eastAsia="Times New Roman" w:hAnsi="Times New Roman" w:cs="Times New Roman"/>
                <w:color w:val="000000"/>
                <w:sz w:val="24"/>
                <w:szCs w:val="24"/>
                <w:lang w:eastAsia="ru-RU"/>
              </w:rPr>
              <w:t>п</w:t>
            </w:r>
            <w:proofErr w:type="gramEnd"/>
            <w:r w:rsidRPr="001C196F">
              <w:rPr>
                <w:rFonts w:ascii="Times New Roman" w:eastAsia="Times New Roman" w:hAnsi="Times New Roman" w:cs="Times New Roman"/>
                <w:color w:val="000000"/>
                <w:sz w:val="24"/>
                <w:szCs w:val="24"/>
                <w:lang w:eastAsia="ru-RU"/>
              </w:rPr>
              <w:t>/п</w:t>
            </w:r>
          </w:p>
        </w:tc>
        <w:tc>
          <w:tcPr>
            <w:tcW w:w="2578"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Адрес</w:t>
            </w:r>
          </w:p>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размещения рекламной конструкции</w:t>
            </w:r>
          </w:p>
        </w:tc>
        <w:tc>
          <w:tcPr>
            <w:tcW w:w="660"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Зона</w:t>
            </w:r>
          </w:p>
        </w:tc>
        <w:tc>
          <w:tcPr>
            <w:tcW w:w="1529"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Район</w:t>
            </w:r>
          </w:p>
        </w:tc>
        <w:tc>
          <w:tcPr>
            <w:tcW w:w="1380"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Тип рекламной конструкции</w:t>
            </w:r>
          </w:p>
        </w:tc>
        <w:tc>
          <w:tcPr>
            <w:tcW w:w="1913"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Размер информационного поля</w:t>
            </w:r>
          </w:p>
        </w:tc>
        <w:tc>
          <w:tcPr>
            <w:tcW w:w="1856"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Количество информационных полей</w:t>
            </w:r>
          </w:p>
        </w:tc>
        <w:tc>
          <w:tcPr>
            <w:tcW w:w="2610" w:type="dxa"/>
            <w:gridSpan w:val="2"/>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Тип смены рекламного изображения</w:t>
            </w:r>
          </w:p>
        </w:tc>
        <w:tc>
          <w:tcPr>
            <w:tcW w:w="1680" w:type="dxa"/>
            <w:vMerge w:val="restart"/>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6"/>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Сумма ежемесячного платежа, руб.</w:t>
            </w:r>
          </w:p>
        </w:tc>
      </w:tr>
      <w:tr w:rsidR="001C196F" w:rsidRPr="001C196F" w:rsidTr="001A7F8A">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Сторона 1</w:t>
            </w:r>
          </w:p>
        </w:tc>
        <w:tc>
          <w:tcPr>
            <w:tcW w:w="132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Сторона 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after="0" w:line="240" w:lineRule="auto"/>
              <w:rPr>
                <w:rFonts w:ascii="Times New Roman" w:eastAsia="Times New Roman" w:hAnsi="Times New Roman" w:cs="Times New Roman"/>
                <w:color w:val="000000"/>
                <w:sz w:val="28"/>
                <w:szCs w:val="28"/>
                <w:lang w:eastAsia="ru-RU"/>
              </w:rPr>
            </w:pPr>
          </w:p>
        </w:tc>
      </w:tr>
      <w:tr w:rsidR="001C196F" w:rsidRPr="001C196F" w:rsidTr="001A7F8A">
        <w:trPr>
          <w:cantSplit/>
          <w:trHeight w:val="540"/>
          <w:tblCellSpacing w:w="0" w:type="dxa"/>
        </w:trPr>
        <w:tc>
          <w:tcPr>
            <w:tcW w:w="56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1</w:t>
            </w:r>
          </w:p>
        </w:tc>
        <w:tc>
          <w:tcPr>
            <w:tcW w:w="2578"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52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913"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856"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32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1C196F" w:rsidRPr="001C196F" w:rsidTr="001A7F8A">
        <w:trPr>
          <w:cantSplit/>
          <w:trHeight w:val="570"/>
          <w:tblCellSpacing w:w="0" w:type="dxa"/>
        </w:trPr>
        <w:tc>
          <w:tcPr>
            <w:tcW w:w="56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2</w:t>
            </w:r>
          </w:p>
        </w:tc>
        <w:tc>
          <w:tcPr>
            <w:tcW w:w="2578"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52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913"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856"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29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32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1C196F" w:rsidRPr="001C196F" w:rsidTr="001A7F8A">
        <w:trPr>
          <w:cantSplit/>
          <w:trHeight w:val="555"/>
          <w:tblCellSpacing w:w="0" w:type="dxa"/>
        </w:trPr>
        <w:tc>
          <w:tcPr>
            <w:tcW w:w="13095" w:type="dxa"/>
            <w:gridSpan w:val="9"/>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Итого:</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bl>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ПОДПИСИ СТОРОН:</w:t>
      </w:r>
    </w:p>
    <w:tbl>
      <w:tblPr>
        <w:tblW w:w="1321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374"/>
        <w:gridCol w:w="6841"/>
      </w:tblGrid>
      <w:tr w:rsidR="001C196F" w:rsidRPr="001C196F" w:rsidTr="001C196F">
        <w:trPr>
          <w:tblCellSpacing w:w="0" w:type="dxa"/>
          <w:jc w:val="center"/>
        </w:trPr>
        <w:tc>
          <w:tcPr>
            <w:tcW w:w="6150"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ind w:firstLine="57"/>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АДМИНИСТРАЦИЯ</w:t>
            </w:r>
          </w:p>
          <w:p w:rsidR="001C196F" w:rsidRPr="001C196F" w:rsidRDefault="001C196F" w:rsidP="001C196F">
            <w:pPr>
              <w:spacing w:before="100" w:beforeAutospacing="1" w:after="100" w:afterAutospacing="1" w:line="240" w:lineRule="auto"/>
              <w:ind w:firstLine="57"/>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М.П.</w:t>
            </w:r>
          </w:p>
        </w:tc>
        <w:tc>
          <w:tcPr>
            <w:tcW w:w="6600"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ВЛАДЕЛЕЦ РК</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bl>
    <w:p w:rsidR="001C196F" w:rsidRPr="001C196F" w:rsidRDefault="001C196F" w:rsidP="001C196F">
      <w:pPr>
        <w:pageBreakBefore/>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lastRenderedPageBreak/>
        <w:t>Приложение № 2 к договору № ____ от __________</w:t>
      </w:r>
      <w:proofErr w:type="gramStart"/>
      <w:r w:rsidRPr="001C196F">
        <w:rPr>
          <w:rFonts w:ascii="Times New Roman" w:eastAsia="Times New Roman" w:hAnsi="Times New Roman" w:cs="Times New Roman"/>
          <w:color w:val="000000"/>
          <w:sz w:val="24"/>
          <w:szCs w:val="24"/>
          <w:lang w:eastAsia="ru-RU"/>
        </w:rPr>
        <w:t>г</w:t>
      </w:r>
      <w:proofErr w:type="gramEnd"/>
      <w:r w:rsidRPr="001C196F">
        <w:rPr>
          <w:rFonts w:ascii="Times New Roman" w:eastAsia="Times New Roman" w:hAnsi="Times New Roman" w:cs="Times New Roman"/>
          <w:color w:val="000000"/>
          <w:sz w:val="24"/>
          <w:szCs w:val="24"/>
          <w:lang w:eastAsia="ru-RU"/>
        </w:rPr>
        <w:t xml:space="preserve">. </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 xml:space="preserve">на установку и эксплуатацию рекламных конструкций на территории </w:t>
      </w:r>
      <w:proofErr w:type="spellStart"/>
      <w:r w:rsidR="001A7F8A">
        <w:rPr>
          <w:rFonts w:ascii="Times New Roman" w:eastAsia="Times New Roman" w:hAnsi="Times New Roman" w:cs="Times New Roman"/>
          <w:color w:val="000000"/>
          <w:sz w:val="24"/>
          <w:szCs w:val="24"/>
          <w:lang w:eastAsia="ru-RU"/>
        </w:rPr>
        <w:t>Лодейнопольского</w:t>
      </w:r>
      <w:proofErr w:type="spellEnd"/>
      <w:r w:rsidR="001A7F8A">
        <w:rPr>
          <w:rFonts w:ascii="Times New Roman" w:eastAsia="Times New Roman" w:hAnsi="Times New Roman" w:cs="Times New Roman"/>
          <w:color w:val="000000"/>
          <w:sz w:val="24"/>
          <w:szCs w:val="24"/>
          <w:lang w:eastAsia="ru-RU"/>
        </w:rPr>
        <w:t xml:space="preserve"> муниципального района</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Default="001C196F" w:rsidP="001C196F">
      <w:pPr>
        <w:spacing w:before="100" w:beforeAutospacing="1" w:after="100" w:afterAutospacing="1" w:line="240" w:lineRule="auto"/>
        <w:ind w:firstLine="720"/>
        <w:jc w:val="both"/>
        <w:rPr>
          <w:rFonts w:ascii="Times New Roman" w:eastAsia="Times New Roman" w:hAnsi="Times New Roman" w:cs="Times New Roman"/>
          <w:i/>
          <w:iCs/>
          <w:color w:val="000000"/>
          <w:sz w:val="24"/>
          <w:szCs w:val="24"/>
          <w:lang w:eastAsia="ru-RU"/>
        </w:rPr>
      </w:pPr>
      <w:r w:rsidRPr="001C196F">
        <w:rPr>
          <w:rFonts w:ascii="Times New Roman" w:eastAsia="Times New Roman" w:hAnsi="Times New Roman" w:cs="Times New Roman"/>
          <w:i/>
          <w:iCs/>
          <w:color w:val="000000"/>
          <w:sz w:val="24"/>
          <w:szCs w:val="24"/>
          <w:lang w:eastAsia="ru-RU"/>
        </w:rPr>
        <w:t>РАСЧЕТ</w:t>
      </w:r>
    </w:p>
    <w:p w:rsidR="001A7F8A" w:rsidRDefault="001A7F8A" w:rsidP="001C196F">
      <w:pPr>
        <w:spacing w:before="100" w:beforeAutospacing="1" w:after="100" w:afterAutospacing="1" w:line="240" w:lineRule="auto"/>
        <w:ind w:firstLine="720"/>
        <w:jc w:val="both"/>
        <w:rPr>
          <w:rFonts w:ascii="Times New Roman" w:eastAsia="Times New Roman" w:hAnsi="Times New Roman" w:cs="Times New Roman"/>
          <w:i/>
          <w:iCs/>
          <w:color w:val="000000"/>
          <w:sz w:val="24"/>
          <w:szCs w:val="24"/>
          <w:lang w:eastAsia="ru-RU"/>
        </w:rPr>
      </w:pPr>
    </w:p>
    <w:p w:rsidR="001A7F8A" w:rsidRDefault="001A7F8A" w:rsidP="001C196F">
      <w:pPr>
        <w:spacing w:before="100" w:beforeAutospacing="1" w:after="100" w:afterAutospacing="1" w:line="240" w:lineRule="auto"/>
        <w:ind w:firstLine="720"/>
        <w:jc w:val="both"/>
        <w:rPr>
          <w:rFonts w:ascii="Times New Roman" w:eastAsia="Times New Roman" w:hAnsi="Times New Roman" w:cs="Times New Roman"/>
          <w:i/>
          <w:iCs/>
          <w:color w:val="000000"/>
          <w:sz w:val="24"/>
          <w:szCs w:val="24"/>
          <w:lang w:eastAsia="ru-RU"/>
        </w:rPr>
      </w:pPr>
    </w:p>
    <w:p w:rsidR="001A7F8A" w:rsidRDefault="001A7F8A" w:rsidP="001C196F">
      <w:pPr>
        <w:spacing w:before="100" w:beforeAutospacing="1" w:after="100" w:afterAutospacing="1" w:line="240" w:lineRule="auto"/>
        <w:ind w:firstLine="720"/>
        <w:jc w:val="both"/>
        <w:rPr>
          <w:rFonts w:ascii="Times New Roman" w:eastAsia="Times New Roman" w:hAnsi="Times New Roman" w:cs="Times New Roman"/>
          <w:i/>
          <w:iCs/>
          <w:color w:val="000000"/>
          <w:sz w:val="24"/>
          <w:szCs w:val="24"/>
          <w:lang w:eastAsia="ru-RU"/>
        </w:rPr>
      </w:pPr>
    </w:p>
    <w:p w:rsidR="001A7F8A" w:rsidRDefault="001A7F8A" w:rsidP="001C196F">
      <w:pPr>
        <w:spacing w:before="100" w:beforeAutospacing="1" w:after="100" w:afterAutospacing="1" w:line="240" w:lineRule="auto"/>
        <w:ind w:firstLine="720"/>
        <w:jc w:val="both"/>
        <w:rPr>
          <w:rFonts w:ascii="Times New Roman" w:eastAsia="Times New Roman" w:hAnsi="Times New Roman" w:cs="Times New Roman"/>
          <w:i/>
          <w:iCs/>
          <w:color w:val="000000"/>
          <w:sz w:val="24"/>
          <w:szCs w:val="24"/>
          <w:lang w:eastAsia="ru-RU"/>
        </w:rPr>
      </w:pPr>
    </w:p>
    <w:p w:rsidR="001A7F8A" w:rsidRPr="001C196F" w:rsidRDefault="001A7F8A"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ПОДПИСИ СТОРОН:</w:t>
      </w:r>
    </w:p>
    <w:p w:rsidR="001C196F" w:rsidRPr="001C196F" w:rsidRDefault="001C196F" w:rsidP="001C196F">
      <w:pPr>
        <w:pageBreakBefore/>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lastRenderedPageBreak/>
        <w:t>Приложение № 3 к договору № ______ от ____________</w:t>
      </w:r>
      <w:proofErr w:type="gramStart"/>
      <w:r w:rsidRPr="001C196F">
        <w:rPr>
          <w:rFonts w:ascii="Times New Roman" w:eastAsia="Times New Roman" w:hAnsi="Times New Roman" w:cs="Times New Roman"/>
          <w:color w:val="000000"/>
          <w:sz w:val="24"/>
          <w:szCs w:val="24"/>
          <w:lang w:eastAsia="ru-RU"/>
        </w:rPr>
        <w:t>г</w:t>
      </w:r>
      <w:proofErr w:type="gramEnd"/>
      <w:r w:rsidRPr="001C196F">
        <w:rPr>
          <w:rFonts w:ascii="Times New Roman" w:eastAsia="Times New Roman" w:hAnsi="Times New Roman" w:cs="Times New Roman"/>
          <w:color w:val="000000"/>
          <w:sz w:val="24"/>
          <w:szCs w:val="24"/>
          <w:lang w:eastAsia="ru-RU"/>
        </w:rPr>
        <w:t>.</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на установку и эксплуатацию рекламных конструкций</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Календарный план выполнения работ по установке рекламных конструкций (помесячно)</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bl>
      <w:tblPr>
        <w:tblW w:w="102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39"/>
        <w:gridCol w:w="1139"/>
        <w:gridCol w:w="1110"/>
        <w:gridCol w:w="1112"/>
        <w:gridCol w:w="1112"/>
        <w:gridCol w:w="1114"/>
        <w:gridCol w:w="1374"/>
      </w:tblGrid>
      <w:tr w:rsidR="00112E76" w:rsidRPr="001C196F" w:rsidTr="001A7F8A">
        <w:trPr>
          <w:tblCellSpacing w:w="0" w:type="dxa"/>
          <w:jc w:val="center"/>
        </w:trPr>
        <w:tc>
          <w:tcPr>
            <w:tcW w:w="3212"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Период</w:t>
            </w:r>
          </w:p>
        </w:tc>
        <w:tc>
          <w:tcPr>
            <w:tcW w:w="1143"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Апрель 2016</w:t>
            </w: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Май 2016</w:t>
            </w: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Июнь 2016</w:t>
            </w: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Июль 2016</w:t>
            </w: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Август 2016</w:t>
            </w:r>
          </w:p>
        </w:tc>
        <w:tc>
          <w:tcPr>
            <w:tcW w:w="137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Сентябрь 2016</w:t>
            </w:r>
          </w:p>
        </w:tc>
      </w:tr>
      <w:tr w:rsidR="00112E76" w:rsidRPr="001C196F" w:rsidTr="001A7F8A">
        <w:trPr>
          <w:tblCellSpacing w:w="0" w:type="dxa"/>
          <w:jc w:val="center"/>
        </w:trPr>
        <w:tc>
          <w:tcPr>
            <w:tcW w:w="3212" w:type="dxa"/>
            <w:tcBorders>
              <w:top w:val="outset" w:sz="6" w:space="0" w:color="000000"/>
              <w:left w:val="outset" w:sz="6" w:space="0" w:color="000000"/>
              <w:bottom w:val="outset" w:sz="6" w:space="0" w:color="000000"/>
              <w:right w:val="outset" w:sz="6" w:space="0" w:color="000000"/>
            </w:tcBorders>
            <w:hideMark/>
          </w:tcPr>
          <w:p w:rsid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 xml:space="preserve"> установленных рекламных конструкций, шт.</w:t>
            </w:r>
          </w:p>
          <w:p w:rsidR="00112E76" w:rsidRPr="001C196F" w:rsidRDefault="00112E76"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Адрес рекламной конструкции______________</w:t>
            </w:r>
          </w:p>
        </w:tc>
        <w:tc>
          <w:tcPr>
            <w:tcW w:w="1143"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111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1377"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r>
    </w:tbl>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ПОДПИСИ СТОРОН:</w:t>
      </w:r>
    </w:p>
    <w:tbl>
      <w:tblPr>
        <w:tblW w:w="1012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68"/>
        <w:gridCol w:w="5157"/>
      </w:tblGrid>
      <w:tr w:rsidR="001C196F" w:rsidRPr="001C196F" w:rsidTr="001C196F">
        <w:trPr>
          <w:tblCellSpacing w:w="0" w:type="dxa"/>
          <w:jc w:val="center"/>
        </w:trPr>
        <w:tc>
          <w:tcPr>
            <w:tcW w:w="4740"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АДМИНИСТРАЦИЯ</w:t>
            </w:r>
          </w:p>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МП</w:t>
            </w:r>
          </w:p>
        </w:tc>
        <w:tc>
          <w:tcPr>
            <w:tcW w:w="4920" w:type="dxa"/>
            <w:tcBorders>
              <w:top w:val="outset" w:sz="6" w:space="0" w:color="000000"/>
              <w:left w:val="outset" w:sz="6" w:space="0" w:color="000000"/>
              <w:bottom w:val="outset" w:sz="6" w:space="0" w:color="000000"/>
              <w:right w:val="outset" w:sz="6" w:space="0" w:color="000000"/>
            </w:tcBorders>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ВЛАДЕЛЕЦ РК</w:t>
            </w:r>
          </w:p>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 xml:space="preserve">_________________________ </w:t>
            </w:r>
          </w:p>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МП</w:t>
            </w:r>
          </w:p>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r>
    </w:tbl>
    <w:p w:rsidR="001C196F" w:rsidRPr="001C196F" w:rsidRDefault="001C196F" w:rsidP="001C196F">
      <w:pPr>
        <w:pageBreakBefore/>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lastRenderedPageBreak/>
        <w:t>Приложение № 4 к договору № ______ от ____________</w:t>
      </w:r>
      <w:proofErr w:type="gramStart"/>
      <w:r w:rsidRPr="001C196F">
        <w:rPr>
          <w:rFonts w:ascii="Times New Roman" w:eastAsia="Times New Roman" w:hAnsi="Times New Roman" w:cs="Times New Roman"/>
          <w:color w:val="000000"/>
          <w:sz w:val="24"/>
          <w:szCs w:val="24"/>
          <w:lang w:eastAsia="ru-RU"/>
        </w:rPr>
        <w:t>г</w:t>
      </w:r>
      <w:proofErr w:type="gramEnd"/>
      <w:r w:rsidRPr="001C196F">
        <w:rPr>
          <w:rFonts w:ascii="Times New Roman" w:eastAsia="Times New Roman" w:hAnsi="Times New Roman" w:cs="Times New Roman"/>
          <w:color w:val="000000"/>
          <w:sz w:val="24"/>
          <w:szCs w:val="24"/>
          <w:lang w:eastAsia="ru-RU"/>
        </w:rPr>
        <w:t>.</w:t>
      </w:r>
    </w:p>
    <w:p w:rsidR="001C196F" w:rsidRPr="001C196F" w:rsidRDefault="001C196F" w:rsidP="001C196F">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C196F">
        <w:rPr>
          <w:rFonts w:ascii="Times New Roman" w:eastAsia="Times New Roman" w:hAnsi="Times New Roman" w:cs="Times New Roman"/>
          <w:color w:val="000000"/>
          <w:sz w:val="24"/>
          <w:szCs w:val="24"/>
          <w:lang w:eastAsia="ru-RU"/>
        </w:rPr>
        <w:t xml:space="preserve">на установку и эксплуатацию рекламных конструкций </w:t>
      </w:r>
    </w:p>
    <w:p w:rsidR="001C196F" w:rsidRPr="001C196F" w:rsidRDefault="001C196F" w:rsidP="001C196F">
      <w:pPr>
        <w:spacing w:before="100" w:beforeAutospacing="1" w:after="100" w:afterAutospacing="1" w:line="240" w:lineRule="auto"/>
        <w:ind w:left="720" w:firstLine="720"/>
        <w:jc w:val="both"/>
        <w:rPr>
          <w:rFonts w:ascii="Times New Roman" w:eastAsia="Times New Roman" w:hAnsi="Times New Roman" w:cs="Times New Roman"/>
          <w:color w:val="000000"/>
          <w:sz w:val="28"/>
          <w:szCs w:val="28"/>
          <w:lang w:eastAsia="ru-RU"/>
        </w:rPr>
      </w:pPr>
    </w:p>
    <w:p w:rsidR="001C196F" w:rsidRPr="001C196F" w:rsidRDefault="001C196F" w:rsidP="001C196F">
      <w:pPr>
        <w:keepNext/>
        <w:spacing w:before="100" w:beforeAutospacing="1" w:after="100" w:afterAutospacing="1" w:line="240" w:lineRule="auto"/>
        <w:ind w:firstLine="720"/>
        <w:jc w:val="both"/>
        <w:outlineLvl w:val="1"/>
        <w:rPr>
          <w:rFonts w:ascii="Times New Roman" w:eastAsia="Times New Roman" w:hAnsi="Times New Roman" w:cs="Times New Roman"/>
          <w:b/>
          <w:bCs/>
          <w:color w:val="000000"/>
          <w:sz w:val="28"/>
          <w:szCs w:val="28"/>
          <w:lang w:eastAsia="ru-RU"/>
        </w:rPr>
      </w:pPr>
      <w:r w:rsidRPr="001C196F">
        <w:rPr>
          <w:rFonts w:ascii="Times New Roman" w:eastAsia="Times New Roman" w:hAnsi="Times New Roman" w:cs="Times New Roman"/>
          <w:b/>
          <w:bCs/>
          <w:color w:val="000000"/>
          <w:sz w:val="24"/>
          <w:szCs w:val="24"/>
          <w:lang w:eastAsia="ru-RU"/>
        </w:rPr>
        <w:t xml:space="preserve">Адресная программа, объем и сроки размещения социальной </w:t>
      </w:r>
      <w:r w:rsidRPr="001C196F">
        <w:rPr>
          <w:rFonts w:ascii="Times New Roman" w:eastAsia="Times New Roman" w:hAnsi="Times New Roman" w:cs="Times New Roman"/>
          <w:b/>
          <w:bCs/>
          <w:color w:val="000000"/>
          <w:sz w:val="24"/>
          <w:szCs w:val="24"/>
          <w:lang w:eastAsia="ru-RU"/>
        </w:rPr>
        <w:br/>
        <w:t>и праздничной информации</w:t>
      </w:r>
    </w:p>
    <w:p w:rsidR="001C196F" w:rsidRPr="001C196F" w:rsidRDefault="001C196F" w:rsidP="001C196F">
      <w:pPr>
        <w:spacing w:before="100" w:beforeAutospacing="1" w:after="100" w:afterAutospacing="1" w:line="240" w:lineRule="auto"/>
        <w:ind w:left="-181" w:firstLine="720"/>
        <w:jc w:val="both"/>
        <w:rPr>
          <w:rFonts w:ascii="Times New Roman" w:eastAsia="Times New Roman" w:hAnsi="Times New Roman" w:cs="Times New Roman"/>
          <w:color w:val="000000"/>
          <w:sz w:val="28"/>
          <w:szCs w:val="28"/>
          <w:lang w:eastAsia="ru-RU"/>
        </w:rPr>
      </w:pPr>
    </w:p>
    <w:tbl>
      <w:tblPr>
        <w:tblW w:w="102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097"/>
        <w:gridCol w:w="2201"/>
        <w:gridCol w:w="2483"/>
        <w:gridCol w:w="1479"/>
        <w:gridCol w:w="2955"/>
      </w:tblGrid>
      <w:tr w:rsidR="001C196F" w:rsidRPr="001C196F" w:rsidTr="001A7F8A">
        <w:trPr>
          <w:cantSplit/>
          <w:trHeight w:val="900"/>
          <w:tblCellSpacing w:w="0" w:type="dxa"/>
        </w:trPr>
        <w:tc>
          <w:tcPr>
            <w:tcW w:w="1097"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 позиции</w:t>
            </w:r>
          </w:p>
        </w:tc>
        <w:tc>
          <w:tcPr>
            <w:tcW w:w="2201"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Тип рекламной конструкции</w:t>
            </w:r>
          </w:p>
        </w:tc>
        <w:tc>
          <w:tcPr>
            <w:tcW w:w="2483"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Адрес размещения рекламной конструкции</w:t>
            </w:r>
          </w:p>
        </w:tc>
        <w:tc>
          <w:tcPr>
            <w:tcW w:w="147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Объем размещения (сторона)</w:t>
            </w:r>
          </w:p>
        </w:tc>
        <w:tc>
          <w:tcPr>
            <w:tcW w:w="2955"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Сроки размещения – ежегодно в течение всего срока действия договора в указанные даты</w:t>
            </w:r>
          </w:p>
        </w:tc>
      </w:tr>
      <w:tr w:rsidR="001C196F" w:rsidRPr="001C196F" w:rsidTr="001A7F8A">
        <w:trPr>
          <w:cantSplit/>
          <w:trHeight w:val="210"/>
          <w:tblCellSpacing w:w="0" w:type="dxa"/>
        </w:trPr>
        <w:tc>
          <w:tcPr>
            <w:tcW w:w="1097"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1</w:t>
            </w:r>
          </w:p>
        </w:tc>
        <w:tc>
          <w:tcPr>
            <w:tcW w:w="2201"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2</w:t>
            </w:r>
          </w:p>
        </w:tc>
        <w:tc>
          <w:tcPr>
            <w:tcW w:w="2483"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3</w:t>
            </w:r>
          </w:p>
        </w:tc>
        <w:tc>
          <w:tcPr>
            <w:tcW w:w="1479"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4</w:t>
            </w:r>
          </w:p>
        </w:tc>
        <w:tc>
          <w:tcPr>
            <w:tcW w:w="2955"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5</w:t>
            </w:r>
          </w:p>
        </w:tc>
      </w:tr>
      <w:tr w:rsidR="001C196F" w:rsidRPr="001C196F" w:rsidTr="001A7F8A">
        <w:trPr>
          <w:cantSplit/>
          <w:trHeight w:val="225"/>
          <w:tblCellSpacing w:w="0" w:type="dxa"/>
        </w:trPr>
        <w:tc>
          <w:tcPr>
            <w:tcW w:w="10215" w:type="dxa"/>
            <w:gridSpan w:val="5"/>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12E76" w:rsidP="001C196F">
            <w:pPr>
              <w:spacing w:before="100" w:beforeAutospacing="1" w:after="100" w:afterAutospacing="1" w:line="22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Лот №_______</w:t>
            </w:r>
          </w:p>
        </w:tc>
      </w:tr>
      <w:tr w:rsidR="001C196F" w:rsidRPr="001C196F" w:rsidTr="001A7F8A">
        <w:trPr>
          <w:cantSplit/>
          <w:trHeight w:val="210"/>
          <w:tblCellSpacing w:w="0" w:type="dxa"/>
        </w:trPr>
        <w:tc>
          <w:tcPr>
            <w:tcW w:w="1097"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r w:rsidRPr="001C196F">
              <w:rPr>
                <w:rFonts w:ascii="Times New Roman" w:eastAsia="Times New Roman" w:hAnsi="Times New Roman" w:cs="Times New Roman"/>
                <w:color w:val="000000"/>
                <w:sz w:val="24"/>
                <w:szCs w:val="24"/>
                <w:lang w:eastAsia="ru-RU"/>
              </w:rPr>
              <w:t>1</w:t>
            </w:r>
          </w:p>
        </w:tc>
        <w:tc>
          <w:tcPr>
            <w:tcW w:w="2201"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ind w:left="125" w:hanging="17"/>
              <w:jc w:val="both"/>
              <w:rPr>
                <w:rFonts w:ascii="Times New Roman" w:eastAsia="Times New Roman" w:hAnsi="Times New Roman" w:cs="Times New Roman"/>
                <w:color w:val="000000"/>
                <w:sz w:val="28"/>
                <w:szCs w:val="28"/>
                <w:lang w:eastAsia="ru-RU"/>
              </w:rPr>
            </w:pPr>
          </w:p>
        </w:tc>
        <w:tc>
          <w:tcPr>
            <w:tcW w:w="2483"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ind w:firstLine="11"/>
              <w:jc w:val="both"/>
              <w:rPr>
                <w:rFonts w:ascii="Times New Roman" w:eastAsia="Times New Roman" w:hAnsi="Times New Roman" w:cs="Times New Roman"/>
                <w:color w:val="000000"/>
                <w:sz w:val="28"/>
                <w:szCs w:val="28"/>
                <w:lang w:eastAsia="ru-RU"/>
              </w:rPr>
            </w:pPr>
          </w:p>
        </w:tc>
        <w:tc>
          <w:tcPr>
            <w:tcW w:w="1479"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8"/>
                <w:szCs w:val="28"/>
                <w:lang w:eastAsia="ru-RU"/>
              </w:rPr>
            </w:pPr>
          </w:p>
        </w:tc>
        <w:tc>
          <w:tcPr>
            <w:tcW w:w="2955"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8"/>
                <w:szCs w:val="28"/>
                <w:lang w:eastAsia="ru-RU"/>
              </w:rPr>
            </w:pPr>
          </w:p>
        </w:tc>
      </w:tr>
      <w:tr w:rsidR="001C196F" w:rsidRPr="001C196F" w:rsidTr="001A7F8A">
        <w:trPr>
          <w:cantSplit/>
          <w:trHeight w:val="210"/>
          <w:tblCellSpacing w:w="0" w:type="dxa"/>
        </w:trPr>
        <w:tc>
          <w:tcPr>
            <w:tcW w:w="1097"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4"/>
                <w:szCs w:val="24"/>
                <w:lang w:eastAsia="ru-RU"/>
              </w:rPr>
            </w:pPr>
          </w:p>
        </w:tc>
        <w:tc>
          <w:tcPr>
            <w:tcW w:w="2201"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ind w:left="125" w:hanging="17"/>
              <w:jc w:val="both"/>
              <w:rPr>
                <w:rFonts w:ascii="Times New Roman" w:eastAsia="Times New Roman" w:hAnsi="Times New Roman" w:cs="Times New Roman"/>
                <w:color w:val="000000"/>
                <w:sz w:val="28"/>
                <w:szCs w:val="28"/>
                <w:lang w:eastAsia="ru-RU"/>
              </w:rPr>
            </w:pPr>
          </w:p>
        </w:tc>
        <w:tc>
          <w:tcPr>
            <w:tcW w:w="2483"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ind w:firstLine="11"/>
              <w:jc w:val="both"/>
              <w:rPr>
                <w:rFonts w:ascii="Times New Roman" w:eastAsia="Times New Roman" w:hAnsi="Times New Roman" w:cs="Times New Roman"/>
                <w:color w:val="000000"/>
                <w:sz w:val="28"/>
                <w:szCs w:val="28"/>
                <w:lang w:eastAsia="ru-RU"/>
              </w:rPr>
            </w:pPr>
          </w:p>
        </w:tc>
        <w:tc>
          <w:tcPr>
            <w:tcW w:w="1479" w:type="dxa"/>
            <w:tcBorders>
              <w:top w:val="outset" w:sz="6" w:space="0" w:color="000000"/>
              <w:left w:val="outset" w:sz="6" w:space="0" w:color="000000"/>
              <w:bottom w:val="outset" w:sz="6" w:space="0" w:color="000000"/>
              <w:right w:val="outset" w:sz="6" w:space="0" w:color="000000"/>
            </w:tcBorders>
            <w:vAlign w:val="center"/>
          </w:tcPr>
          <w:p w:rsidR="001C196F" w:rsidRPr="001C196F" w:rsidRDefault="001C196F" w:rsidP="001C196F">
            <w:pPr>
              <w:spacing w:before="100" w:beforeAutospacing="1" w:after="100" w:afterAutospacing="1" w:line="210" w:lineRule="atLeast"/>
              <w:jc w:val="both"/>
              <w:rPr>
                <w:rFonts w:ascii="Times New Roman" w:eastAsia="Times New Roman" w:hAnsi="Times New Roman" w:cs="Times New Roman"/>
                <w:color w:val="000000"/>
                <w:sz w:val="28"/>
                <w:szCs w:val="28"/>
                <w:lang w:eastAsia="ru-RU"/>
              </w:rPr>
            </w:pPr>
          </w:p>
        </w:tc>
        <w:tc>
          <w:tcPr>
            <w:tcW w:w="2955" w:type="dxa"/>
            <w:tcBorders>
              <w:top w:val="outset" w:sz="6" w:space="0" w:color="000000"/>
              <w:left w:val="outset" w:sz="6" w:space="0" w:color="000000"/>
              <w:bottom w:val="outset" w:sz="6" w:space="0" w:color="000000"/>
              <w:right w:val="outset" w:sz="6" w:space="0" w:color="000000"/>
            </w:tcBorders>
            <w:vAlign w:val="center"/>
            <w:hideMark/>
          </w:tcPr>
          <w:p w:rsidR="001C196F" w:rsidRPr="001C196F" w:rsidRDefault="00112E76" w:rsidP="001C196F">
            <w:pPr>
              <w:spacing w:before="100" w:beforeAutospacing="1" w:after="100" w:afterAutospacing="1" w:line="21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0"/>
                <w:szCs w:val="20"/>
                <w:lang w:eastAsia="ru-RU"/>
              </w:rPr>
              <w:t>2</w:t>
            </w:r>
            <w:r w:rsidR="001C196F" w:rsidRPr="001C196F">
              <w:rPr>
                <w:rFonts w:ascii="Times New Roman" w:eastAsia="Times New Roman" w:hAnsi="Times New Roman" w:cs="Times New Roman"/>
                <w:color w:val="000000"/>
                <w:sz w:val="20"/>
                <w:szCs w:val="20"/>
                <w:lang w:eastAsia="ru-RU"/>
              </w:rPr>
              <w:t>6 декабря – 10 января; 15 февраля – 25 февраля; 1 марта - 10 марта; 30 апреля – 10 мая; 1 июня – 14 июня; 25 августа - 5 сентября, 25 октября– 7 ноября</w:t>
            </w:r>
            <w:proofErr w:type="gramEnd"/>
          </w:p>
        </w:tc>
      </w:tr>
    </w:tbl>
    <w:p w:rsidR="001C196F" w:rsidRDefault="001C196F" w:rsidP="00761D20">
      <w:pPr>
        <w:pageBreakBefore/>
        <w:spacing w:before="100" w:beforeAutospacing="1" w:after="100" w:afterAutospacing="1" w:line="240" w:lineRule="auto"/>
        <w:ind w:firstLine="4253"/>
        <w:jc w:val="both"/>
      </w:pPr>
    </w:p>
    <w:sectPr w:rsidR="001C196F" w:rsidSect="00FA1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887"/>
    <w:rsid w:val="00084887"/>
    <w:rsid w:val="00112E76"/>
    <w:rsid w:val="001A7F8A"/>
    <w:rsid w:val="001C196F"/>
    <w:rsid w:val="0033035E"/>
    <w:rsid w:val="005B0750"/>
    <w:rsid w:val="00651683"/>
    <w:rsid w:val="00654B44"/>
    <w:rsid w:val="00761D20"/>
    <w:rsid w:val="00993AC9"/>
    <w:rsid w:val="00BD495D"/>
    <w:rsid w:val="00C3536A"/>
    <w:rsid w:val="00DD3BE5"/>
    <w:rsid w:val="00E1094D"/>
    <w:rsid w:val="00FA123C"/>
    <w:rsid w:val="00FC2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4D"/>
  </w:style>
  <w:style w:type="paragraph" w:styleId="2">
    <w:name w:val="heading 2"/>
    <w:basedOn w:val="a"/>
    <w:link w:val="20"/>
    <w:uiPriority w:val="9"/>
    <w:qFormat/>
    <w:rsid w:val="001C196F"/>
    <w:pPr>
      <w:keepNext/>
      <w:spacing w:before="100" w:beforeAutospacing="1" w:after="100" w:afterAutospacing="1" w:line="240" w:lineRule="auto"/>
      <w:ind w:firstLine="720"/>
      <w:jc w:val="both"/>
      <w:outlineLvl w:val="1"/>
    </w:pPr>
    <w:rPr>
      <w:rFonts w:ascii="Times New Roman" w:eastAsia="Times New Roman" w:hAnsi="Times New Roman" w:cs="Times New Roman"/>
      <w:b/>
      <w:bCs/>
      <w:color w:val="000000"/>
      <w:sz w:val="36"/>
      <w:szCs w:val="36"/>
      <w:lang w:eastAsia="ru-RU"/>
    </w:rPr>
  </w:style>
  <w:style w:type="paragraph" w:styleId="3">
    <w:name w:val="heading 3"/>
    <w:basedOn w:val="a"/>
    <w:link w:val="30"/>
    <w:uiPriority w:val="9"/>
    <w:qFormat/>
    <w:rsid w:val="001C196F"/>
    <w:pPr>
      <w:keepNext/>
      <w:spacing w:before="100" w:beforeAutospacing="1" w:after="100" w:afterAutospacing="1" w:line="240" w:lineRule="auto"/>
      <w:ind w:firstLine="720"/>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96F"/>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1C196F"/>
    <w:rPr>
      <w:rFonts w:ascii="Times New Roman" w:eastAsia="Times New Roman" w:hAnsi="Times New Roman" w:cs="Times New Roman"/>
      <w:b/>
      <w:bCs/>
      <w:color w:val="000000"/>
      <w:sz w:val="27"/>
      <w:szCs w:val="27"/>
      <w:lang w:eastAsia="ru-RU"/>
    </w:rPr>
  </w:style>
  <w:style w:type="numbering" w:customStyle="1" w:styleId="1">
    <w:name w:val="Нет списка1"/>
    <w:next w:val="a2"/>
    <w:uiPriority w:val="99"/>
    <w:semiHidden/>
    <w:unhideWhenUsed/>
    <w:rsid w:val="001C196F"/>
  </w:style>
  <w:style w:type="character" w:styleId="a3">
    <w:name w:val="Hyperlink"/>
    <w:basedOn w:val="a0"/>
    <w:uiPriority w:val="99"/>
    <w:semiHidden/>
    <w:unhideWhenUsed/>
    <w:rsid w:val="001C196F"/>
    <w:rPr>
      <w:color w:val="0000FF"/>
      <w:u w:val="single"/>
    </w:rPr>
  </w:style>
  <w:style w:type="character" w:styleId="a4">
    <w:name w:val="FollowedHyperlink"/>
    <w:basedOn w:val="a0"/>
    <w:uiPriority w:val="99"/>
    <w:semiHidden/>
    <w:unhideWhenUsed/>
    <w:rsid w:val="001C196F"/>
    <w:rPr>
      <w:color w:val="800000"/>
      <w:u w:val="single"/>
    </w:rPr>
  </w:style>
  <w:style w:type="paragraph" w:styleId="a5">
    <w:name w:val="Normal (Web)"/>
    <w:basedOn w:val="a"/>
    <w:uiPriority w:val="99"/>
    <w:unhideWhenUsed/>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jk">
    <w:name w:val="cjk"/>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tl">
    <w:name w:val="ctl"/>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eastAsia="ru-RU"/>
    </w:rPr>
  </w:style>
  <w:style w:type="paragraph" w:customStyle="1" w:styleId="sdfootnote-western">
    <w:name w:val="sdfootnote-western"/>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jk">
    <w:name w:val="sdfootnote-cjk"/>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tl">
    <w:name w:val="sdfootnote-ctl"/>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196F"/>
    <w:pPr>
      <w:keepNext/>
      <w:spacing w:before="100" w:beforeAutospacing="1" w:after="100" w:afterAutospacing="1" w:line="240" w:lineRule="auto"/>
      <w:ind w:firstLine="720"/>
      <w:jc w:val="both"/>
      <w:outlineLvl w:val="1"/>
    </w:pPr>
    <w:rPr>
      <w:rFonts w:ascii="Times New Roman" w:eastAsia="Times New Roman" w:hAnsi="Times New Roman" w:cs="Times New Roman"/>
      <w:b/>
      <w:bCs/>
      <w:color w:val="000000"/>
      <w:sz w:val="36"/>
      <w:szCs w:val="36"/>
      <w:lang w:eastAsia="ru-RU"/>
    </w:rPr>
  </w:style>
  <w:style w:type="paragraph" w:styleId="3">
    <w:name w:val="heading 3"/>
    <w:basedOn w:val="a"/>
    <w:link w:val="30"/>
    <w:uiPriority w:val="9"/>
    <w:qFormat/>
    <w:rsid w:val="001C196F"/>
    <w:pPr>
      <w:keepNext/>
      <w:spacing w:before="100" w:beforeAutospacing="1" w:after="100" w:afterAutospacing="1" w:line="240" w:lineRule="auto"/>
      <w:ind w:firstLine="720"/>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96F"/>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1C196F"/>
    <w:rPr>
      <w:rFonts w:ascii="Times New Roman" w:eastAsia="Times New Roman" w:hAnsi="Times New Roman" w:cs="Times New Roman"/>
      <w:b/>
      <w:bCs/>
      <w:color w:val="000000"/>
      <w:sz w:val="27"/>
      <w:szCs w:val="27"/>
      <w:lang w:eastAsia="ru-RU"/>
    </w:rPr>
  </w:style>
  <w:style w:type="numbering" w:customStyle="1" w:styleId="1">
    <w:name w:val="Нет списка1"/>
    <w:next w:val="a2"/>
    <w:uiPriority w:val="99"/>
    <w:semiHidden/>
    <w:unhideWhenUsed/>
    <w:rsid w:val="001C196F"/>
  </w:style>
  <w:style w:type="character" w:styleId="a3">
    <w:name w:val="Hyperlink"/>
    <w:basedOn w:val="a0"/>
    <w:uiPriority w:val="99"/>
    <w:semiHidden/>
    <w:unhideWhenUsed/>
    <w:rsid w:val="001C196F"/>
    <w:rPr>
      <w:color w:val="0000FF"/>
      <w:u w:val="single"/>
    </w:rPr>
  </w:style>
  <w:style w:type="character" w:styleId="a4">
    <w:name w:val="FollowedHyperlink"/>
    <w:basedOn w:val="a0"/>
    <w:uiPriority w:val="99"/>
    <w:semiHidden/>
    <w:unhideWhenUsed/>
    <w:rsid w:val="001C196F"/>
    <w:rPr>
      <w:color w:val="800000"/>
      <w:u w:val="single"/>
    </w:rPr>
  </w:style>
  <w:style w:type="paragraph" w:styleId="a5">
    <w:name w:val="Normal (Web)"/>
    <w:basedOn w:val="a"/>
    <w:uiPriority w:val="99"/>
    <w:unhideWhenUsed/>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jk">
    <w:name w:val="cjk"/>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tl">
    <w:name w:val="ctl"/>
    <w:basedOn w:val="a"/>
    <w:rsid w:val="001C196F"/>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eastAsia="ru-RU"/>
    </w:rPr>
  </w:style>
  <w:style w:type="paragraph" w:customStyle="1" w:styleId="sdfootnote-western">
    <w:name w:val="sdfootnote-western"/>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jk">
    <w:name w:val="sdfootnote-cjk"/>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tl">
    <w:name w:val="sdfootnote-ctl"/>
    <w:basedOn w:val="a"/>
    <w:rsid w:val="001C196F"/>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56056761">
      <w:bodyDiv w:val="1"/>
      <w:marLeft w:val="0"/>
      <w:marRight w:val="0"/>
      <w:marTop w:val="0"/>
      <w:marBottom w:val="0"/>
      <w:divBdr>
        <w:top w:val="none" w:sz="0" w:space="0" w:color="auto"/>
        <w:left w:val="none" w:sz="0" w:space="0" w:color="auto"/>
        <w:bottom w:val="none" w:sz="0" w:space="0" w:color="auto"/>
        <w:right w:val="none" w:sz="0" w:space="0" w:color="auto"/>
      </w:divBdr>
    </w:div>
    <w:div w:id="314259326">
      <w:bodyDiv w:val="1"/>
      <w:marLeft w:val="0"/>
      <w:marRight w:val="0"/>
      <w:marTop w:val="0"/>
      <w:marBottom w:val="0"/>
      <w:divBdr>
        <w:top w:val="none" w:sz="0" w:space="0" w:color="auto"/>
        <w:left w:val="none" w:sz="0" w:space="0" w:color="auto"/>
        <w:bottom w:val="none" w:sz="0" w:space="0" w:color="auto"/>
        <w:right w:val="none" w:sz="0" w:space="0" w:color="auto"/>
      </w:divBdr>
    </w:div>
    <w:div w:id="676079935">
      <w:bodyDiv w:val="1"/>
      <w:marLeft w:val="0"/>
      <w:marRight w:val="0"/>
      <w:marTop w:val="0"/>
      <w:marBottom w:val="0"/>
      <w:divBdr>
        <w:top w:val="none" w:sz="0" w:space="0" w:color="auto"/>
        <w:left w:val="none" w:sz="0" w:space="0" w:color="auto"/>
        <w:bottom w:val="none" w:sz="0" w:space="0" w:color="auto"/>
        <w:right w:val="none" w:sz="0" w:space="0" w:color="auto"/>
      </w:divBdr>
      <w:divsChild>
        <w:div w:id="2061395384">
          <w:marLeft w:val="0"/>
          <w:marRight w:val="0"/>
          <w:marTop w:val="0"/>
          <w:marBottom w:val="0"/>
          <w:divBdr>
            <w:top w:val="none" w:sz="0" w:space="0" w:color="auto"/>
            <w:left w:val="none" w:sz="0" w:space="0" w:color="auto"/>
            <w:bottom w:val="none" w:sz="0" w:space="0" w:color="auto"/>
            <w:right w:val="none" w:sz="0" w:space="0" w:color="auto"/>
          </w:divBdr>
        </w:div>
      </w:divsChild>
    </w:div>
    <w:div w:id="15768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7CA25C1A544B25EFFA66872541ECF20442690589F500E9AD6999A8BABEBF1E57DF6B02A41DB16719ADAB5TE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4189</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Компик</cp:lastModifiedBy>
  <cp:revision>11</cp:revision>
  <dcterms:created xsi:type="dcterms:W3CDTF">2015-10-29T05:56:00Z</dcterms:created>
  <dcterms:modified xsi:type="dcterms:W3CDTF">2016-05-24T10:07:00Z</dcterms:modified>
</cp:coreProperties>
</file>