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77866">
        <w:trPr>
          <w:trHeight w:hRule="exact" w:val="3031"/>
        </w:trPr>
        <w:tc>
          <w:tcPr>
            <w:tcW w:w="10716" w:type="dxa"/>
          </w:tcPr>
          <w:p w:rsidR="00077866" w:rsidRDefault="009C722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77866">
        <w:trPr>
          <w:trHeight w:hRule="exact" w:val="8335"/>
        </w:trPr>
        <w:tc>
          <w:tcPr>
            <w:tcW w:w="10716" w:type="dxa"/>
            <w:vAlign w:val="center"/>
          </w:tcPr>
          <w:p w:rsidR="00077866" w:rsidRDefault="00077866">
            <w:pPr>
              <w:pStyle w:val="ConsPlusTitlePage"/>
              <w:jc w:val="center"/>
              <w:rPr>
                <w:sz w:val="48"/>
                <w:szCs w:val="48"/>
              </w:rPr>
            </w:pPr>
            <w:r>
              <w:rPr>
                <w:sz w:val="48"/>
                <w:szCs w:val="48"/>
              </w:rPr>
              <w:t>Областной закон Ленинградской области от 29.11.2013 N 82-оз</w:t>
            </w:r>
            <w:r>
              <w:rPr>
                <w:sz w:val="48"/>
                <w:szCs w:val="48"/>
              </w:rPr>
              <w:br/>
              <w:t>(ред. от 29.12.2018)</w:t>
            </w:r>
            <w:r>
              <w:rPr>
                <w:sz w:val="48"/>
                <w:szCs w:val="48"/>
              </w:rPr>
              <w:br/>
              <w:t>"Об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r>
              <w:rPr>
                <w:sz w:val="48"/>
                <w:szCs w:val="48"/>
              </w:rPr>
              <w:br/>
              <w:t>(принят ЗС ЛО 15.11.2013)</w:t>
            </w:r>
          </w:p>
        </w:tc>
      </w:tr>
      <w:tr w:rsidR="00077866">
        <w:trPr>
          <w:trHeight w:hRule="exact" w:val="3031"/>
        </w:trPr>
        <w:tc>
          <w:tcPr>
            <w:tcW w:w="10716" w:type="dxa"/>
            <w:vAlign w:val="center"/>
          </w:tcPr>
          <w:p w:rsidR="00077866" w:rsidRDefault="00077866">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30.03.2019</w:t>
            </w:r>
            <w:r>
              <w:rPr>
                <w:sz w:val="28"/>
                <w:szCs w:val="28"/>
              </w:rPr>
              <w:br/>
              <w:t> </w:t>
            </w:r>
          </w:p>
        </w:tc>
      </w:tr>
    </w:tbl>
    <w:p w:rsidR="00077866" w:rsidRDefault="00077866">
      <w:pPr>
        <w:widowControl w:val="0"/>
        <w:autoSpaceDE w:val="0"/>
        <w:autoSpaceDN w:val="0"/>
        <w:adjustRightInd w:val="0"/>
        <w:spacing w:after="0" w:line="240" w:lineRule="auto"/>
        <w:rPr>
          <w:rFonts w:ascii="Times New Roman" w:hAnsi="Times New Roman"/>
          <w:sz w:val="24"/>
          <w:szCs w:val="24"/>
        </w:rPr>
        <w:sectPr w:rsidR="00077866">
          <w:pgSz w:w="11906" w:h="16838"/>
          <w:pgMar w:top="841" w:right="595" w:bottom="841" w:left="595" w:header="0" w:footer="0" w:gutter="0"/>
          <w:cols w:space="720"/>
          <w:noEndnote/>
        </w:sectPr>
      </w:pPr>
    </w:p>
    <w:p w:rsidR="00077866" w:rsidRDefault="0007786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77866">
        <w:tc>
          <w:tcPr>
            <w:tcW w:w="5103" w:type="dxa"/>
          </w:tcPr>
          <w:p w:rsidR="00077866" w:rsidRDefault="00077866">
            <w:pPr>
              <w:pStyle w:val="ConsPlusNormal"/>
            </w:pPr>
            <w:r>
              <w:t>29 ноября 2013 года</w:t>
            </w:r>
          </w:p>
        </w:tc>
        <w:tc>
          <w:tcPr>
            <w:tcW w:w="5103" w:type="dxa"/>
          </w:tcPr>
          <w:p w:rsidR="00077866" w:rsidRDefault="00077866">
            <w:pPr>
              <w:pStyle w:val="ConsPlusNormal"/>
              <w:jc w:val="right"/>
            </w:pPr>
            <w:r>
              <w:t>N 82-оз</w:t>
            </w:r>
          </w:p>
        </w:tc>
      </w:tr>
    </w:tbl>
    <w:p w:rsidR="00077866" w:rsidRDefault="00077866">
      <w:pPr>
        <w:pStyle w:val="ConsPlusNormal"/>
        <w:pBdr>
          <w:top w:val="single" w:sz="6" w:space="0" w:color="auto"/>
        </w:pBdr>
        <w:spacing w:before="100" w:after="100"/>
        <w:jc w:val="both"/>
        <w:rPr>
          <w:sz w:val="2"/>
          <w:szCs w:val="2"/>
        </w:rPr>
      </w:pPr>
    </w:p>
    <w:p w:rsidR="00077866" w:rsidRDefault="00077866">
      <w:pPr>
        <w:pStyle w:val="ConsPlusNormal"/>
        <w:jc w:val="both"/>
      </w:pPr>
    </w:p>
    <w:p w:rsidR="00077866" w:rsidRDefault="00077866">
      <w:pPr>
        <w:pStyle w:val="ConsPlusTitle"/>
        <w:jc w:val="center"/>
      </w:pPr>
      <w:r>
        <w:t>ЛЕНИНГРАДСКАЯ ОБЛАСТЬ</w:t>
      </w:r>
    </w:p>
    <w:p w:rsidR="00077866" w:rsidRDefault="00077866">
      <w:pPr>
        <w:pStyle w:val="ConsPlusTitle"/>
        <w:jc w:val="center"/>
      </w:pPr>
    </w:p>
    <w:p w:rsidR="00077866" w:rsidRDefault="00077866">
      <w:pPr>
        <w:pStyle w:val="ConsPlusTitle"/>
        <w:jc w:val="center"/>
      </w:pPr>
      <w:r>
        <w:t>ОБЛАСТНОЙ ЗАКОН</w:t>
      </w:r>
    </w:p>
    <w:p w:rsidR="00077866" w:rsidRDefault="00077866">
      <w:pPr>
        <w:pStyle w:val="ConsPlusTitle"/>
        <w:jc w:val="center"/>
      </w:pPr>
    </w:p>
    <w:p w:rsidR="00077866" w:rsidRDefault="00077866">
      <w:pPr>
        <w:pStyle w:val="ConsPlusTitle"/>
        <w:jc w:val="center"/>
      </w:pPr>
      <w:r>
        <w:t>ОБ ОТДЕЛЬНЫХ ВОПРОСАХ ОРГАНИЗАЦИИ И ПРОВЕДЕНИЯ КАПИТАЛЬНОГО</w:t>
      </w:r>
    </w:p>
    <w:p w:rsidR="00077866" w:rsidRDefault="00077866">
      <w:pPr>
        <w:pStyle w:val="ConsPlusTitle"/>
        <w:jc w:val="center"/>
      </w:pPr>
      <w:r>
        <w:t>РЕМОНТА ОБЩЕГО ИМУЩЕСТВА В МНОГОКВАРТИРНЫХ ДОМАХ,</w:t>
      </w:r>
    </w:p>
    <w:p w:rsidR="00077866" w:rsidRDefault="00077866">
      <w:pPr>
        <w:pStyle w:val="ConsPlusTitle"/>
        <w:jc w:val="center"/>
      </w:pPr>
      <w:r>
        <w:t>РАСПОЛОЖЕННЫХ НА ТЕРРИТОРИИ ЛЕНИНГРАДСКОЙ ОБЛАСТИ</w:t>
      </w:r>
    </w:p>
    <w:p w:rsidR="00077866" w:rsidRDefault="00077866">
      <w:pPr>
        <w:pStyle w:val="ConsPlusNormal"/>
        <w:jc w:val="center"/>
      </w:pPr>
    </w:p>
    <w:p w:rsidR="00077866" w:rsidRDefault="00077866">
      <w:pPr>
        <w:pStyle w:val="ConsPlusNormal"/>
        <w:jc w:val="center"/>
      </w:pPr>
      <w:r>
        <w:t>(Принят Законодательным собранием Ленинградской области</w:t>
      </w:r>
    </w:p>
    <w:p w:rsidR="00077866" w:rsidRDefault="00077866">
      <w:pPr>
        <w:pStyle w:val="ConsPlusNormal"/>
        <w:jc w:val="center"/>
      </w:pPr>
      <w:r>
        <w:t>15 ноября 2013 года)</w:t>
      </w:r>
    </w:p>
    <w:p w:rsidR="00077866" w:rsidRDefault="0007786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77866">
        <w:trPr>
          <w:jc w:val="center"/>
        </w:trPr>
        <w:tc>
          <w:tcPr>
            <w:tcW w:w="10147" w:type="dxa"/>
            <w:tcBorders>
              <w:left w:val="single" w:sz="24" w:space="0" w:color="CED3F1"/>
              <w:right w:val="single" w:sz="24" w:space="0" w:color="F4F3F8"/>
            </w:tcBorders>
            <w:shd w:val="clear" w:color="auto" w:fill="F4F3F8"/>
          </w:tcPr>
          <w:p w:rsidR="00077866" w:rsidRDefault="00077866">
            <w:pPr>
              <w:pStyle w:val="ConsPlusNormal"/>
              <w:jc w:val="center"/>
              <w:rPr>
                <w:color w:val="392C69"/>
              </w:rPr>
            </w:pPr>
            <w:r>
              <w:rPr>
                <w:color w:val="392C69"/>
              </w:rPr>
              <w:t>Список изменяющих документов</w:t>
            </w:r>
          </w:p>
          <w:p w:rsidR="00077866" w:rsidRDefault="00077866">
            <w:pPr>
              <w:pStyle w:val="ConsPlusNormal"/>
              <w:jc w:val="center"/>
              <w:rPr>
                <w:color w:val="392C69"/>
              </w:rPr>
            </w:pPr>
            <w:r>
              <w:rPr>
                <w:color w:val="392C69"/>
              </w:rPr>
              <w:t>(в ред. Областных законов Ленинградской области от 13.10.2014 N 63-оз,</w:t>
            </w:r>
          </w:p>
          <w:p w:rsidR="00077866" w:rsidRDefault="00077866">
            <w:pPr>
              <w:pStyle w:val="ConsPlusNormal"/>
              <w:jc w:val="center"/>
              <w:rPr>
                <w:color w:val="392C69"/>
              </w:rPr>
            </w:pPr>
            <w:r>
              <w:rPr>
                <w:color w:val="392C69"/>
              </w:rPr>
              <w:t>от 27.07.2015 N 79-оз, от 29.02.2016 N 9-оз, от 02.06.2016 N 37-оз,</w:t>
            </w:r>
          </w:p>
          <w:p w:rsidR="00077866" w:rsidRDefault="00077866">
            <w:pPr>
              <w:pStyle w:val="ConsPlusNormal"/>
              <w:jc w:val="center"/>
              <w:rPr>
                <w:color w:val="392C69"/>
              </w:rPr>
            </w:pPr>
            <w:r>
              <w:rPr>
                <w:color w:val="392C69"/>
              </w:rPr>
              <w:t>от 06.06.2016 N 39-оз, от 15.03.2017 N 10-оз, от 17.11.2017 N 71-оз,</w:t>
            </w:r>
          </w:p>
          <w:p w:rsidR="00077866" w:rsidRDefault="00077866">
            <w:pPr>
              <w:pStyle w:val="ConsPlusNormal"/>
              <w:jc w:val="center"/>
              <w:rPr>
                <w:color w:val="392C69"/>
              </w:rPr>
            </w:pPr>
            <w:r>
              <w:rPr>
                <w:color w:val="392C69"/>
              </w:rPr>
              <w:t>от 17.11.2017 N 72-оз, от 25.12.2017 N 89-оз, от 16.05.2018 N 41-оз,</w:t>
            </w:r>
          </w:p>
          <w:p w:rsidR="00077866" w:rsidRDefault="00077866">
            <w:pPr>
              <w:pStyle w:val="ConsPlusNormal"/>
              <w:jc w:val="center"/>
              <w:rPr>
                <w:color w:val="392C69"/>
              </w:rPr>
            </w:pPr>
            <w:r>
              <w:rPr>
                <w:color w:val="392C69"/>
              </w:rPr>
              <w:t>от 11.07.2018 N 68-оз, от 10.10.2018 N 99-оз, от 25.12.2018 N 133-оз,</w:t>
            </w:r>
          </w:p>
          <w:p w:rsidR="00077866" w:rsidRDefault="00077866">
            <w:pPr>
              <w:pStyle w:val="ConsPlusNormal"/>
              <w:jc w:val="center"/>
              <w:rPr>
                <w:color w:val="392C69"/>
              </w:rPr>
            </w:pPr>
            <w:r>
              <w:rPr>
                <w:color w:val="392C69"/>
              </w:rPr>
              <w:t>от 29.12.2018 N 157-оз)</w:t>
            </w:r>
          </w:p>
        </w:tc>
      </w:tr>
    </w:tbl>
    <w:p w:rsidR="00077866" w:rsidRDefault="00077866">
      <w:pPr>
        <w:pStyle w:val="ConsPlusNormal"/>
        <w:jc w:val="center"/>
      </w:pPr>
    </w:p>
    <w:p w:rsidR="00077866" w:rsidRDefault="00077866">
      <w:pPr>
        <w:pStyle w:val="ConsPlusTitle"/>
        <w:ind w:firstLine="540"/>
        <w:jc w:val="both"/>
        <w:outlineLvl w:val="0"/>
      </w:pPr>
      <w:r>
        <w:t>Статья 1. Общие положения</w:t>
      </w:r>
    </w:p>
    <w:p w:rsidR="00077866" w:rsidRDefault="00077866">
      <w:pPr>
        <w:pStyle w:val="ConsPlusNormal"/>
        <w:ind w:firstLine="540"/>
        <w:jc w:val="both"/>
      </w:pPr>
    </w:p>
    <w:p w:rsidR="00077866" w:rsidRDefault="00077866">
      <w:pPr>
        <w:pStyle w:val="ConsPlusNormal"/>
        <w:ind w:firstLine="540"/>
        <w:jc w:val="both"/>
      </w:pPr>
      <w:r>
        <w:t>1. Настоящий областной закон регламентирует отдельные вопросы организации и проведения капитального ремонта общего имущества в многоквартирных домах, расположенных на территории Ленинградской области.</w:t>
      </w:r>
    </w:p>
    <w:p w:rsidR="00077866" w:rsidRDefault="00077866">
      <w:pPr>
        <w:pStyle w:val="ConsPlusNormal"/>
        <w:spacing w:before="240"/>
        <w:ind w:firstLine="540"/>
        <w:jc w:val="both"/>
      </w:pPr>
      <w:r>
        <w:t>2. Термины и понятия, используемые в настоящем областном законе, применяются в значениях, определенных Жилищным кодексом Российской Федерации, федеральными законами, иными нормативными правовыми актами Российской Федерации.</w:t>
      </w:r>
    </w:p>
    <w:p w:rsidR="00077866" w:rsidRDefault="00077866">
      <w:pPr>
        <w:pStyle w:val="ConsPlusNormal"/>
        <w:ind w:firstLine="540"/>
        <w:jc w:val="both"/>
      </w:pPr>
    </w:p>
    <w:p w:rsidR="00077866" w:rsidRDefault="00077866">
      <w:pPr>
        <w:pStyle w:val="ConsPlusTitle"/>
        <w:ind w:firstLine="540"/>
        <w:jc w:val="both"/>
        <w:outlineLvl w:val="0"/>
      </w:pPr>
      <w:bookmarkStart w:id="1" w:name="Par27"/>
      <w:bookmarkEnd w:id="1"/>
      <w:r>
        <w:t>Статья 2. Взносы на капитальный ремонт общего имущества в многоквартирном доме и порядок их установления</w:t>
      </w:r>
    </w:p>
    <w:p w:rsidR="00077866" w:rsidRDefault="00077866">
      <w:pPr>
        <w:pStyle w:val="ConsPlusNormal"/>
        <w:ind w:firstLine="540"/>
        <w:jc w:val="both"/>
      </w:pPr>
    </w:p>
    <w:p w:rsidR="00077866" w:rsidRDefault="00077866">
      <w:pPr>
        <w:pStyle w:val="ConsPlusNormal"/>
        <w:ind w:firstLine="540"/>
        <w:jc w:val="both"/>
      </w:pPr>
      <w:r>
        <w:t xml:space="preserve">1. Собственники помещений в многоквартирном доме, за исключением случаев, установленных Жилищным кодексом Российской Федерации, обязаны уплачивать ежемесячные взносы на капитальный ремонт общего имущества в многоквартирном доме в размере, установленном в соответствии с </w:t>
      </w:r>
      <w:hyperlink w:anchor="Par30" w:tooltip="2. 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в расчете на один квадратный метр общей площади помещения в многоквартирном доме, принадлежащего собственнику такого помещения." w:history="1">
        <w:r>
          <w:rPr>
            <w:color w:val="0000FF"/>
          </w:rPr>
          <w:t>частями 2</w:t>
        </w:r>
      </w:hyperlink>
      <w:r>
        <w:t xml:space="preserve"> и </w:t>
      </w:r>
      <w:hyperlink w:anchor="Par31" w:tooltip="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капитального ремонта." w:history="1">
        <w:r>
          <w:rPr>
            <w:color w:val="0000FF"/>
          </w:rPr>
          <w:t>3</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
    <w:p w:rsidR="00077866" w:rsidRDefault="00077866">
      <w:pPr>
        <w:pStyle w:val="ConsPlusNormal"/>
        <w:spacing w:before="240"/>
        <w:ind w:firstLine="540"/>
        <w:jc w:val="both"/>
      </w:pPr>
      <w:bookmarkStart w:id="2" w:name="Par30"/>
      <w:bookmarkEnd w:id="2"/>
      <w:r>
        <w:t xml:space="preserve">2. 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w:t>
      </w:r>
      <w:r>
        <w:lastRenderedPageBreak/>
        <w:t>капитального ремонта), в расчете на один квадратный метр общей площади помещения в многоквартирном доме, принадлежащего собственнику такого помещения.</w:t>
      </w:r>
    </w:p>
    <w:p w:rsidR="00077866" w:rsidRDefault="00077866">
      <w:pPr>
        <w:pStyle w:val="ConsPlusNormal"/>
        <w:spacing w:before="240"/>
        <w:ind w:firstLine="540"/>
        <w:jc w:val="both"/>
      </w:pPr>
      <w:bookmarkStart w:id="3" w:name="Par31"/>
      <w:bookmarkEnd w:id="3"/>
      <w:r>
        <w:t>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капитального ремонта.</w:t>
      </w:r>
    </w:p>
    <w:p w:rsidR="00077866" w:rsidRDefault="00077866">
      <w:pPr>
        <w:pStyle w:val="ConsPlusNormal"/>
        <w:spacing w:before="240"/>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anchor="Par34" w:tooltip="4-1.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 w:history="1">
        <w:r>
          <w:rPr>
            <w:color w:val="0000FF"/>
          </w:rPr>
          <w:t>частями 4-1</w:t>
        </w:r>
      </w:hyperlink>
      <w:r>
        <w:t xml:space="preserve"> и </w:t>
      </w:r>
      <w:hyperlink w:anchor="Par36" w:tooltip="4-2.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 w:history="1">
        <w:r>
          <w:rPr>
            <w:color w:val="0000FF"/>
          </w:rPr>
          <w:t>4-2</w:t>
        </w:r>
      </w:hyperlink>
      <w:r>
        <w:t xml:space="preserve"> настоящей статьи.</w:t>
      </w:r>
    </w:p>
    <w:p w:rsidR="00077866" w:rsidRDefault="00077866">
      <w:pPr>
        <w:pStyle w:val="ConsPlusNormal"/>
        <w:jc w:val="both"/>
      </w:pPr>
      <w:r>
        <w:t>(в ред. Законов Ленинградской области от 06.06.2016 N 39-оз, от 16.05.2018 N 41-оз)</w:t>
      </w:r>
    </w:p>
    <w:p w:rsidR="00077866" w:rsidRDefault="00077866">
      <w:pPr>
        <w:pStyle w:val="ConsPlusNormal"/>
        <w:spacing w:before="240"/>
        <w:ind w:firstLine="540"/>
        <w:jc w:val="both"/>
      </w:pPr>
      <w:bookmarkStart w:id="4" w:name="Par34"/>
      <w:bookmarkEnd w:id="4"/>
      <w:r>
        <w:t>4-1.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077866" w:rsidRDefault="00077866">
      <w:pPr>
        <w:pStyle w:val="ConsPlusNormal"/>
        <w:jc w:val="both"/>
      </w:pPr>
      <w:r>
        <w:t>(часть 4-1 в ред. Закона Ленинградской области от 16.05.2018 N 41-оз)</w:t>
      </w:r>
    </w:p>
    <w:p w:rsidR="00077866" w:rsidRDefault="00077866">
      <w:pPr>
        <w:pStyle w:val="ConsPlusNormal"/>
        <w:spacing w:before="240"/>
        <w:ind w:firstLine="540"/>
        <w:jc w:val="both"/>
      </w:pPr>
      <w:bookmarkStart w:id="5" w:name="Par36"/>
      <w:bookmarkEnd w:id="5"/>
      <w:r>
        <w:t>4-2.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077866" w:rsidRDefault="00077866">
      <w:pPr>
        <w:pStyle w:val="ConsPlusNormal"/>
        <w:jc w:val="both"/>
      </w:pPr>
      <w:r>
        <w:t>(часть 4-2 введена Законом Ленинградской области от 16.05.2018 N 41-оз)</w:t>
      </w:r>
    </w:p>
    <w:p w:rsidR="00077866" w:rsidRDefault="00077866">
      <w:pPr>
        <w:pStyle w:val="ConsPlusNormal"/>
        <w:spacing w:before="240"/>
        <w:ind w:firstLine="540"/>
        <w:jc w:val="both"/>
      </w:pPr>
      <w:r>
        <w:t>5. Утратил силу с 1 января 2018 года. - Закон Ленинградской области от 17.11.2017 N 72-оз.</w:t>
      </w:r>
    </w:p>
    <w:p w:rsidR="00077866" w:rsidRDefault="00077866">
      <w:pPr>
        <w:pStyle w:val="ConsPlusNormal"/>
        <w:spacing w:before="240"/>
        <w:ind w:firstLine="540"/>
        <w:jc w:val="both"/>
      </w:pPr>
      <w:r>
        <w:t>6 - 10. Утратили силу. - Областной закон Ленинградской области от 25.12.2018 N 133-оз.</w:t>
      </w:r>
    </w:p>
    <w:p w:rsidR="00077866" w:rsidRDefault="00077866">
      <w:pPr>
        <w:pStyle w:val="ConsPlusNormal"/>
        <w:ind w:firstLine="540"/>
        <w:jc w:val="both"/>
      </w:pPr>
    </w:p>
    <w:p w:rsidR="00077866" w:rsidRDefault="00077866">
      <w:pPr>
        <w:pStyle w:val="ConsPlusTitle"/>
        <w:ind w:firstLine="540"/>
        <w:jc w:val="both"/>
        <w:outlineLvl w:val="0"/>
      </w:pPr>
      <w:r>
        <w:t>Статья 3. Срок принятия собственниками помещений в многоквартирном доме решения об определении способа формирования фонда капитального ремонта</w:t>
      </w:r>
    </w:p>
    <w:p w:rsidR="00077866" w:rsidRDefault="00077866">
      <w:pPr>
        <w:pStyle w:val="ConsPlusNormal"/>
        <w:ind w:firstLine="540"/>
        <w:jc w:val="both"/>
      </w:pPr>
    </w:p>
    <w:p w:rsidR="00077866" w:rsidRDefault="00077866">
      <w:pPr>
        <w:pStyle w:val="ConsPlusNormal"/>
        <w:ind w:firstLine="540"/>
        <w:jc w:val="both"/>
      </w:pPr>
      <w:bookmarkStart w:id="6" w:name="Par43"/>
      <w:bookmarkEnd w:id="6"/>
      <w: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p w:rsidR="00077866" w:rsidRDefault="00077866">
      <w:pPr>
        <w:pStyle w:val="ConsPlusNormal"/>
        <w:jc w:val="both"/>
      </w:pPr>
      <w:r>
        <w:t>(в ред. Законов Ленинградской области от 06.06.2016 N 39-оз, от 10.10.2018 N 99-оз)</w:t>
      </w:r>
    </w:p>
    <w:p w:rsidR="00077866" w:rsidRDefault="00077866">
      <w:pPr>
        <w:pStyle w:val="ConsPlusNormal"/>
        <w:spacing w:before="240"/>
        <w:ind w:firstLine="540"/>
        <w:jc w:val="both"/>
      </w:pPr>
      <w:bookmarkStart w:id="7" w:name="Par45"/>
      <w:bookmarkEnd w:id="7"/>
      <w:r>
        <w:lastRenderedPageBreak/>
        <w:t>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w:t>
      </w:r>
    </w:p>
    <w:p w:rsidR="00077866" w:rsidRDefault="00077866">
      <w:pPr>
        <w:pStyle w:val="ConsPlusNormal"/>
        <w:jc w:val="both"/>
      </w:pPr>
      <w:r>
        <w:t>(часть 1-1 введена Законом Ленинградской области от 06.06.2016 N 39-оз)</w:t>
      </w:r>
    </w:p>
    <w:p w:rsidR="00077866" w:rsidRDefault="00077866">
      <w:pPr>
        <w:pStyle w:val="ConsPlusNormal"/>
        <w:spacing w:before="240"/>
        <w:ind w:firstLine="540"/>
        <w:jc w:val="both"/>
      </w:pPr>
      <w:bookmarkStart w:id="8" w:name="Par47"/>
      <w:bookmarkEnd w:id="8"/>
      <w:r>
        <w:t>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позднее чем за три месяца до возникновения обязанности по уплате взносов на капитальный ремонт.</w:t>
      </w:r>
    </w:p>
    <w:p w:rsidR="00077866" w:rsidRDefault="00077866">
      <w:pPr>
        <w:pStyle w:val="ConsPlusNormal"/>
        <w:jc w:val="both"/>
      </w:pPr>
      <w:r>
        <w:t>(часть 1-2 введена Законом Ленинградской области от 16.05.2018 N 41-оз)</w:t>
      </w:r>
    </w:p>
    <w:p w:rsidR="00077866" w:rsidRDefault="00077866">
      <w:pPr>
        <w:pStyle w:val="ConsPlusNormal"/>
        <w:spacing w:before="240"/>
        <w:ind w:firstLine="540"/>
        <w:jc w:val="both"/>
      </w:pPr>
      <w:r>
        <w:t xml:space="preserve">2. В случае если собственники помещений в многоквартирном доме в срок, установленный </w:t>
      </w:r>
      <w:hyperlink w:anchor="Par43" w:tooltip="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 w:history="1">
        <w:r>
          <w:rPr>
            <w:color w:val="0000FF"/>
          </w:rPr>
          <w:t>частями 1</w:t>
        </w:r>
      </w:hyperlink>
      <w:r>
        <w:t xml:space="preserve">, </w:t>
      </w:r>
      <w:hyperlink w:anchor="Par45" w:tooltip="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 w:history="1">
        <w:r>
          <w:rPr>
            <w:color w:val="0000FF"/>
          </w:rPr>
          <w:t>1-1</w:t>
        </w:r>
      </w:hyperlink>
      <w:r>
        <w:t xml:space="preserve"> и </w:t>
      </w:r>
      <w:hyperlink w:anchor="Par47" w:tooltip="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позднее чем за три месяца до возникновения обязанности по уплате взносов на капитальный ремонт." w:history="1">
        <w:r>
          <w:rPr>
            <w:color w:val="0000FF"/>
          </w:rPr>
          <w:t>1-2</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43" w:tooltip="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 w:history="1">
        <w:r>
          <w:rPr>
            <w:color w:val="0000FF"/>
          </w:rPr>
          <w:t>частями 1</w:t>
        </w:r>
      </w:hyperlink>
      <w:r>
        <w:t xml:space="preserve">, </w:t>
      </w:r>
      <w:hyperlink w:anchor="Par45" w:tooltip="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 w:history="1">
        <w:r>
          <w:rPr>
            <w:color w:val="0000FF"/>
          </w:rPr>
          <w:t>1-1</w:t>
        </w:r>
      </w:hyperlink>
      <w:r>
        <w:t xml:space="preserve"> и </w:t>
      </w:r>
      <w:hyperlink w:anchor="Par47" w:tooltip="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позднее чем за три месяца до возникновения обязанности по уплате взносов на капитальный ремонт." w:history="1">
        <w:r>
          <w:rPr>
            <w:color w:val="0000FF"/>
          </w:rPr>
          <w:t>1-2</w:t>
        </w:r>
      </w:hyperlink>
      <w:r>
        <w:t xml:space="preserve"> настоящей статьи срок, и в случаях, предусмотренных </w:t>
      </w:r>
      <w:hyperlink w:anchor="Par179" w:tooltip="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или) выполнение какого-либо вида работ, предусмотренных для этого многоквартир..." w:history="1">
        <w:r>
          <w:rPr>
            <w:color w:val="0000FF"/>
          </w:rPr>
          <w:t>частью 5 статьи 10</w:t>
        </w:r>
      </w:hyperlink>
      <w:r>
        <w:t xml:space="preserve"> настоящего областного закона, орган местного самоуправления в течение месяца со дня получения от органа государственного жилищного надзора Ленинградской области информации, предусмотренной </w:t>
      </w:r>
      <w:hyperlink w:anchor="Par87" w:tooltip="5. Орган государственного жилищного надзора Ленинградской области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или) не реализовали его." w:history="1">
        <w:r>
          <w:rPr>
            <w:color w:val="0000FF"/>
          </w:rPr>
          <w:t>частью 5 статьи 5</w:t>
        </w:r>
      </w:hyperlink>
      <w:r>
        <w:t xml:space="preserve"> настоящего областного закона,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Ленинградской области (далее - региональный оператор). О принятии соответствующего решения орган местного самоуправления уведомляет регионального оператора в течение пяти рабочих дней со дня его принятия.</w:t>
      </w:r>
    </w:p>
    <w:p w:rsidR="00077866" w:rsidRDefault="00077866">
      <w:pPr>
        <w:pStyle w:val="ConsPlusNormal"/>
        <w:jc w:val="both"/>
      </w:pPr>
      <w:r>
        <w:t>(в ред. Законов Ленинградской области от 06.06.2016 N 39-оз, от 15.03.2017 N 10-оз, от 16.05.2018 N 41-оз)</w:t>
      </w:r>
    </w:p>
    <w:p w:rsidR="00077866" w:rsidRDefault="00077866">
      <w:pPr>
        <w:pStyle w:val="ConsPlusNormal"/>
        <w:spacing w:before="240"/>
        <w:ind w:firstLine="540"/>
        <w:jc w:val="both"/>
      </w:pPr>
      <w:r>
        <w:t>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течение пяти рабочих дней со дня получения решения органа местного самоуправления в порядке, установленном региональным оператором.</w:t>
      </w:r>
    </w:p>
    <w:p w:rsidR="00077866" w:rsidRDefault="00077866">
      <w:pPr>
        <w:pStyle w:val="ConsPlusNormal"/>
        <w:ind w:firstLine="540"/>
        <w:jc w:val="both"/>
      </w:pPr>
    </w:p>
    <w:p w:rsidR="00077866" w:rsidRDefault="00077866">
      <w:pPr>
        <w:pStyle w:val="ConsPlusTitle"/>
        <w:ind w:firstLine="540"/>
        <w:jc w:val="both"/>
        <w:outlineLvl w:val="0"/>
      </w:pPr>
      <w:r>
        <w:t>Статья 3-1. Минимальный размер фонда капитального ремонта</w:t>
      </w:r>
    </w:p>
    <w:p w:rsidR="00077866" w:rsidRDefault="00077866">
      <w:pPr>
        <w:pStyle w:val="ConsPlusNormal"/>
        <w:ind w:firstLine="540"/>
        <w:jc w:val="both"/>
      </w:pPr>
      <w:r>
        <w:t>(введена Законом Ленинградской области от 10.10.2018 N 99-оз)</w:t>
      </w:r>
    </w:p>
    <w:p w:rsidR="00077866" w:rsidRDefault="00077866">
      <w:pPr>
        <w:pStyle w:val="ConsPlusNormal"/>
        <w:ind w:firstLine="540"/>
        <w:jc w:val="both"/>
      </w:pPr>
    </w:p>
    <w:p w:rsidR="00077866" w:rsidRDefault="00077866">
      <w:pPr>
        <w:pStyle w:val="ConsPlusNormal"/>
        <w:ind w:firstLine="540"/>
        <w:jc w:val="both"/>
      </w:pPr>
      <w:r>
        <w:t>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077866" w:rsidRDefault="00077866">
      <w:pPr>
        <w:pStyle w:val="ConsPlusNormal"/>
        <w:ind w:left="540"/>
        <w:jc w:val="both"/>
      </w:pPr>
    </w:p>
    <w:p w:rsidR="00077866" w:rsidRDefault="00077866">
      <w:pPr>
        <w:pStyle w:val="ConsPlusTitle"/>
        <w:ind w:firstLine="540"/>
        <w:jc w:val="both"/>
        <w:outlineLvl w:val="0"/>
      </w:pPr>
      <w:r>
        <w:t>Статья 4. Особенности уплаты взносов на капитальный ремонт</w:t>
      </w:r>
    </w:p>
    <w:p w:rsidR="00077866" w:rsidRDefault="00077866">
      <w:pPr>
        <w:pStyle w:val="ConsPlusNormal"/>
        <w:ind w:firstLine="540"/>
        <w:jc w:val="both"/>
      </w:pPr>
    </w:p>
    <w:p w:rsidR="00077866" w:rsidRDefault="00077866">
      <w:pPr>
        <w:pStyle w:val="ConsPlusNormal"/>
        <w:ind w:firstLine="540"/>
        <w:jc w:val="both"/>
      </w:pPr>
      <w:r>
        <w:lastRenderedPageBreak/>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но не позднее 20-го числа месяца, следующего за расчетным.</w:t>
      </w:r>
    </w:p>
    <w:p w:rsidR="00077866" w:rsidRDefault="00077866">
      <w:pPr>
        <w:pStyle w:val="ConsPlusNormal"/>
        <w:jc w:val="both"/>
      </w:pPr>
      <w:r>
        <w:t>(в ред. Закона Ленинградской области от 25.12.2017 N 89-оз)</w:t>
      </w:r>
    </w:p>
    <w:p w:rsidR="00077866" w:rsidRDefault="00077866">
      <w:pPr>
        <w:pStyle w:val="ConsPlusNormal"/>
        <w:spacing w:before="240"/>
        <w:ind w:firstLine="540"/>
        <w:jc w:val="both"/>
      </w:pPr>
      <w:r>
        <w:t>2. В случае формирования фонда капитального ремонта на специальном счете взносы на капитальный ремонт уплачиваются на такой специальный счет собственниками жилых помещений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и в порядке и на условиях, которые установлены частью 2 статьи 155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077866" w:rsidRDefault="00077866">
      <w:pPr>
        <w:pStyle w:val="ConsPlusNormal"/>
        <w:jc w:val="both"/>
      </w:pPr>
      <w:r>
        <w:t>(в ред. Законов Ленинградской области от 06.06.2016 N 39-оз, от 25.12.2017 N 89-оз)</w:t>
      </w:r>
    </w:p>
    <w:p w:rsidR="00077866" w:rsidRDefault="00077866">
      <w:pPr>
        <w:pStyle w:val="ConsPlusNormal"/>
        <w:spacing w:before="240"/>
        <w:ind w:firstLine="540"/>
        <w:jc w:val="both"/>
      </w:pPr>
      <w:r>
        <w:t>2-1.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с учетом особенностей, установленных в части 3 статьи 171 Жилищного кодекса Российской Федерации.</w:t>
      </w:r>
    </w:p>
    <w:p w:rsidR="00077866" w:rsidRDefault="00077866">
      <w:pPr>
        <w:pStyle w:val="ConsPlusNormal"/>
        <w:jc w:val="both"/>
      </w:pPr>
      <w:r>
        <w:t>(часть 2-1 введена Законом Ленинградской области от 25.12.2017 N 89-оз)</w:t>
      </w:r>
    </w:p>
    <w:p w:rsidR="00077866" w:rsidRDefault="00077866">
      <w:pPr>
        <w:pStyle w:val="ConsPlusNormal"/>
        <w:spacing w:before="240"/>
        <w:ind w:firstLine="540"/>
        <w:jc w:val="both"/>
      </w:pPr>
      <w:r>
        <w:t>3.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077866" w:rsidRDefault="00077866">
      <w:pPr>
        <w:pStyle w:val="ConsPlusNormal"/>
        <w:jc w:val="both"/>
      </w:pPr>
      <w:r>
        <w:t>(в ред. Закона Ленинградской области от 06.06.2016 N 39-оз)</w:t>
      </w:r>
    </w:p>
    <w:p w:rsidR="00077866" w:rsidRDefault="00077866">
      <w:pPr>
        <w:pStyle w:val="ConsPlusNormal"/>
        <w:ind w:firstLine="540"/>
        <w:jc w:val="both"/>
      </w:pPr>
    </w:p>
    <w:p w:rsidR="00077866" w:rsidRDefault="00077866">
      <w:pPr>
        <w:pStyle w:val="ConsPlusTitle"/>
        <w:ind w:firstLine="540"/>
        <w:jc w:val="both"/>
        <w:outlineLvl w:val="0"/>
      </w:pPr>
      <w:r>
        <w:t>Статья 5. Контроль за формированием фонда капитального ремонта и общественный контроль за деятельностью регионального оператора</w:t>
      </w:r>
    </w:p>
    <w:p w:rsidR="00077866" w:rsidRDefault="00077866">
      <w:pPr>
        <w:pStyle w:val="ConsPlusNormal"/>
        <w:ind w:firstLine="540"/>
        <w:jc w:val="both"/>
      </w:pPr>
    </w:p>
    <w:p w:rsidR="00077866" w:rsidRDefault="00077866">
      <w:pPr>
        <w:pStyle w:val="ConsPlusNormal"/>
        <w:ind w:firstLine="540"/>
        <w:jc w:val="both"/>
      </w:pPr>
      <w:bookmarkStart w:id="9" w:name="Par71"/>
      <w:bookmarkEnd w:id="9"/>
      <w: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 Российской Федерации, справки банка об открытии специального счета, документа, подтверждающего полномочия лица, действующего от имени владельца специального счета.</w:t>
      </w:r>
    </w:p>
    <w:p w:rsidR="00077866" w:rsidRDefault="00077866">
      <w:pPr>
        <w:pStyle w:val="ConsPlusNormal"/>
        <w:spacing w:before="240"/>
        <w:ind w:firstLine="540"/>
        <w:jc w:val="both"/>
      </w:pPr>
      <w:bookmarkStart w:id="10" w:name="Par72"/>
      <w:bookmarkEnd w:id="10"/>
      <w:r>
        <w:t xml:space="preserve">2. Региональный оператор обязан ежегодно не позднее 31 января года, следующего за </w:t>
      </w:r>
      <w:r>
        <w:lastRenderedPageBreak/>
        <w:t>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 помещений в многоквартирном доме), а также ежеквартально не позднее 25-го числа месяца, следующего за отчетным кварталом, сведения о поступлении взносов на капитальный ремонт от собственников помещений в многоквартирных домах.</w:t>
      </w:r>
    </w:p>
    <w:p w:rsidR="00077866" w:rsidRDefault="00077866">
      <w:pPr>
        <w:pStyle w:val="ConsPlusNormal"/>
        <w:spacing w:before="240"/>
        <w:ind w:firstLine="540"/>
        <w:jc w:val="both"/>
      </w:pPr>
      <w:bookmarkStart w:id="11" w:name="Par73"/>
      <w:bookmarkEnd w:id="11"/>
      <w:r>
        <w:t>3. Владелец специального счета обязан представлять в орган государственного жилищного надзора Ленинградской области:</w:t>
      </w:r>
    </w:p>
    <w:p w:rsidR="00077866" w:rsidRDefault="00077866">
      <w:pPr>
        <w:pStyle w:val="ConsPlusNormal"/>
        <w:jc w:val="both"/>
      </w:pPr>
      <w:r>
        <w:t>(в ред. Закона Ленинградской области от 16.05.2018 N 41-оз)</w:t>
      </w:r>
    </w:p>
    <w:p w:rsidR="00077866" w:rsidRDefault="00077866">
      <w:pPr>
        <w:pStyle w:val="ConsPlusNormal"/>
        <w:spacing w:before="240"/>
        <w:ind w:firstLine="540"/>
        <w:jc w:val="both"/>
      </w:pPr>
      <w:r>
        <w:t>1) ежегодно не позднее 15 января года, следующего за отчетным, сведения о размере остатка средств на специальном счете с приложением справки банка, подтверждающей соответствующую информацию;</w:t>
      </w:r>
    </w:p>
    <w:p w:rsidR="00077866" w:rsidRDefault="00077866">
      <w:pPr>
        <w:pStyle w:val="ConsPlusNormal"/>
        <w:jc w:val="both"/>
      </w:pPr>
      <w:r>
        <w:t>(в ред. Закона Ленинградской области от 16.05.2018 N 41-оз)</w:t>
      </w:r>
    </w:p>
    <w:p w:rsidR="00077866" w:rsidRDefault="00077866">
      <w:pPr>
        <w:pStyle w:val="ConsPlusNormal"/>
        <w:spacing w:before="240"/>
        <w:ind w:firstLine="540"/>
        <w:jc w:val="both"/>
      </w:pPr>
      <w:r>
        <w:t>2) ежеквартально не позднее 10-го числа месяца, следующего за отчетным кварталом:</w:t>
      </w:r>
    </w:p>
    <w:p w:rsidR="00077866" w:rsidRDefault="00077866">
      <w:pPr>
        <w:pStyle w:val="ConsPlusNormal"/>
        <w:spacing w:before="240"/>
        <w:ind w:firstLine="540"/>
        <w:jc w:val="both"/>
      </w:pPr>
      <w:r>
        <w:t>а) сведения о размере средств, начисленных в качестве взносов на капитальный ремонт;</w:t>
      </w:r>
    </w:p>
    <w:p w:rsidR="00077866" w:rsidRDefault="00077866">
      <w:pPr>
        <w:pStyle w:val="ConsPlusNormal"/>
        <w:jc w:val="both"/>
      </w:pPr>
      <w:r>
        <w:t>(в ред. Закона Ленинградской области от 16.05.2018 N 41-оз)</w:t>
      </w:r>
    </w:p>
    <w:p w:rsidR="00077866" w:rsidRDefault="00077866">
      <w:pPr>
        <w:pStyle w:val="ConsPlusNormal"/>
        <w:spacing w:before="240"/>
        <w:ind w:firstLine="540"/>
        <w:jc w:val="both"/>
      </w:pPr>
      <w:r>
        <w:t>б) сведения о размере средств, поступивших в качестве взносов на капитальный ремонт;</w:t>
      </w:r>
    </w:p>
    <w:p w:rsidR="00077866" w:rsidRDefault="00077866">
      <w:pPr>
        <w:pStyle w:val="ConsPlusNormal"/>
        <w:spacing w:before="240"/>
        <w:ind w:firstLine="540"/>
        <w:jc w:val="both"/>
      </w:pPr>
      <w:r>
        <w:t>в) сведения о размере израсходованных средств на капитальный ремонт со специального счета;</w:t>
      </w:r>
    </w:p>
    <w:p w:rsidR="00077866" w:rsidRDefault="00077866">
      <w:pPr>
        <w:pStyle w:val="ConsPlusNormal"/>
        <w:spacing w:before="240"/>
        <w:ind w:firstLine="540"/>
        <w:jc w:val="both"/>
      </w:pPr>
      <w:r>
        <w:t>г) сведения о заключении договора займа и(или) кредитного договора на проведение капитального ремонта с приложением заверенных копий таких договоров.</w:t>
      </w:r>
    </w:p>
    <w:p w:rsidR="00077866" w:rsidRDefault="00077866">
      <w:pPr>
        <w:pStyle w:val="ConsPlusNormal"/>
        <w:spacing w:before="240"/>
        <w:ind w:firstLine="540"/>
        <w:jc w:val="both"/>
      </w:pPr>
      <w: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ежеквартально не позднее 5-го числа месяца, следующего за отчетным кварталом.</w:t>
      </w:r>
    </w:p>
    <w:p w:rsidR="00077866" w:rsidRDefault="00077866">
      <w:pPr>
        <w:pStyle w:val="ConsPlusNormal"/>
        <w:jc w:val="both"/>
      </w:pPr>
      <w:r>
        <w:t>(часть 3 в ред. Закона Ленинградской области от 15.03.2017 N 10-оз)</w:t>
      </w:r>
    </w:p>
    <w:p w:rsidR="00077866" w:rsidRDefault="00077866">
      <w:pPr>
        <w:pStyle w:val="ConsPlusNormal"/>
        <w:spacing w:before="240"/>
        <w:ind w:firstLine="540"/>
        <w:jc w:val="both"/>
      </w:pPr>
      <w:r>
        <w:t xml:space="preserve">4. Уведомления и(или) сведения, указанные в </w:t>
      </w:r>
      <w:hyperlink w:anchor="Par7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 Российской Феде..." w:history="1">
        <w:r>
          <w:rPr>
            <w:color w:val="0000FF"/>
          </w:rPr>
          <w:t>частях 1</w:t>
        </w:r>
      </w:hyperlink>
      <w:r>
        <w:t xml:space="preserve">, </w:t>
      </w:r>
      <w:hyperlink w:anchor="Par72" w:tooltip="2. Региональный оператор обязан ежегодно не позднее 31 января года, следующего за 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 помещений в мног..." w:history="1">
        <w:r>
          <w:rPr>
            <w:color w:val="0000FF"/>
          </w:rPr>
          <w:t>2</w:t>
        </w:r>
      </w:hyperlink>
      <w:r>
        <w:t xml:space="preserve"> и </w:t>
      </w:r>
      <w:hyperlink w:anchor="Par73" w:tooltip="3. Владелец специального счета обязан представлять в орган государственного жилищного надзора Ленинградской области:" w:history="1">
        <w:r>
          <w:rPr>
            <w:color w:val="0000FF"/>
          </w:rPr>
          <w:t>3</w:t>
        </w:r>
      </w:hyperlink>
      <w:r>
        <w:t xml:space="preserve"> настоящей статьи, предоставляются региональным оператором и(или) владельцем специального счета в порядке, установленном Правительством Ленинградской области.</w:t>
      </w:r>
    </w:p>
    <w:p w:rsidR="00077866" w:rsidRDefault="00077866">
      <w:pPr>
        <w:pStyle w:val="ConsPlusNormal"/>
        <w:jc w:val="both"/>
      </w:pPr>
      <w:r>
        <w:t>(в ред. Закона Ленинградской области от 11.07.2018 N 68-оз)</w:t>
      </w:r>
    </w:p>
    <w:p w:rsidR="00077866" w:rsidRDefault="00077866">
      <w:pPr>
        <w:pStyle w:val="ConsPlusNormal"/>
        <w:spacing w:before="240"/>
        <w:ind w:firstLine="540"/>
        <w:jc w:val="both"/>
      </w:pPr>
      <w:bookmarkStart w:id="12" w:name="Par87"/>
      <w:bookmarkEnd w:id="12"/>
      <w:r>
        <w:t xml:space="preserve">5. Орган государственного жилищного надзора Ленинградской области ведет реестр уведомлений, указанных в </w:t>
      </w:r>
      <w:hyperlink w:anchor="Par7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илищного кодекса Российской Феде..."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и(или) не реализовали его.</w:t>
      </w:r>
    </w:p>
    <w:p w:rsidR="00077866" w:rsidRDefault="00077866">
      <w:pPr>
        <w:pStyle w:val="ConsPlusNormal"/>
        <w:spacing w:before="240"/>
        <w:ind w:firstLine="540"/>
        <w:jc w:val="both"/>
      </w:pPr>
      <w:r>
        <w:lastRenderedPageBreak/>
        <w:t>Порядок ведения указанных реестров, а также информирования органов местного самоуправления и регионального оператора устанавливается Правительством Ленинградской области.</w:t>
      </w:r>
    </w:p>
    <w:p w:rsidR="00077866" w:rsidRDefault="00077866">
      <w:pPr>
        <w:pStyle w:val="ConsPlusNormal"/>
        <w:spacing w:before="240"/>
        <w:ind w:firstLine="540"/>
        <w:jc w:val="both"/>
      </w:pPr>
      <w:r>
        <w:t>6. Общественный контроль за деятельностью регионального оператора осуществляется в соответствии с законодательством Российской Федерации.</w:t>
      </w:r>
    </w:p>
    <w:p w:rsidR="00077866" w:rsidRDefault="00077866">
      <w:pPr>
        <w:pStyle w:val="ConsPlusNormal"/>
        <w:ind w:firstLine="540"/>
        <w:jc w:val="both"/>
      </w:pPr>
    </w:p>
    <w:p w:rsidR="00077866" w:rsidRDefault="00077866">
      <w:pPr>
        <w:pStyle w:val="ConsPlusTitle"/>
        <w:ind w:firstLine="540"/>
        <w:jc w:val="both"/>
        <w:outlineLvl w:val="0"/>
      </w:pPr>
      <w:r>
        <w:t>Статья 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077866" w:rsidRDefault="00077866">
      <w:pPr>
        <w:pStyle w:val="ConsPlusNormal"/>
        <w:ind w:firstLine="540"/>
        <w:jc w:val="both"/>
      </w:pPr>
      <w:r>
        <w:t>(введена Законом Ленинградской области от 06.06.2016 N 39-оз)</w:t>
      </w:r>
    </w:p>
    <w:p w:rsidR="00077866" w:rsidRDefault="00077866">
      <w:pPr>
        <w:pStyle w:val="ConsPlusNormal"/>
        <w:ind w:firstLine="540"/>
        <w:jc w:val="both"/>
      </w:pPr>
    </w:p>
    <w:p w:rsidR="00077866" w:rsidRDefault="00077866">
      <w:pPr>
        <w:pStyle w:val="ConsPlusNormal"/>
        <w:ind w:firstLine="540"/>
        <w:jc w:val="both"/>
      </w:pPr>
      <w: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но не ранее полного погашения задолженности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и(или) выполненных работ по капитальному ремонту общего имущества в многоквартирном доме.</w:t>
      </w:r>
    </w:p>
    <w:p w:rsidR="00077866" w:rsidRDefault="00077866">
      <w:pPr>
        <w:pStyle w:val="ConsPlusNormal"/>
        <w:ind w:firstLine="540"/>
        <w:jc w:val="both"/>
      </w:pPr>
    </w:p>
    <w:p w:rsidR="00077866" w:rsidRDefault="00077866">
      <w:pPr>
        <w:pStyle w:val="ConsPlusTitle"/>
        <w:ind w:firstLine="540"/>
        <w:jc w:val="both"/>
        <w:outlineLvl w:val="0"/>
      </w:pPr>
      <w:r>
        <w:t>Статья 5-2. Порядок передачи региональным оператором или владельцем специального счета документов и информации, связанной с формированием фонда капитального ремонта, владельцу специального счета и(или) региональному оператору</w:t>
      </w:r>
    </w:p>
    <w:p w:rsidR="00077866" w:rsidRDefault="00077866">
      <w:pPr>
        <w:pStyle w:val="ConsPlusNormal"/>
        <w:ind w:firstLine="540"/>
        <w:jc w:val="both"/>
      </w:pPr>
      <w:r>
        <w:t>(введена Законом Ленинградской области от 06.06.2016 N 39-оз)</w:t>
      </w:r>
    </w:p>
    <w:p w:rsidR="00077866" w:rsidRDefault="00077866">
      <w:pPr>
        <w:pStyle w:val="ConsPlusNormal"/>
        <w:ind w:firstLine="540"/>
        <w:jc w:val="both"/>
      </w:pPr>
    </w:p>
    <w:p w:rsidR="00077866" w:rsidRDefault="00077866">
      <w:pPr>
        <w:pStyle w:val="ConsPlusNormal"/>
        <w:ind w:firstLine="540"/>
        <w:jc w:val="both"/>
      </w:pPr>
      <w:r>
        <w:t>При изменении способа формирования фонда капитального ремонта в случаях, предусмотренных Жилищным кодексом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Ленинградской области.</w:t>
      </w:r>
    </w:p>
    <w:p w:rsidR="00077866" w:rsidRDefault="00077866">
      <w:pPr>
        <w:pStyle w:val="ConsPlusNormal"/>
        <w:ind w:left="540"/>
        <w:jc w:val="both"/>
      </w:pPr>
    </w:p>
    <w:p w:rsidR="00077866" w:rsidRDefault="00077866">
      <w:pPr>
        <w:pStyle w:val="ConsPlusTitle"/>
        <w:ind w:firstLine="540"/>
        <w:jc w:val="both"/>
        <w:outlineLvl w:val="0"/>
      </w:pPr>
      <w:r>
        <w:t>Статья 6. Меры государственной поддержки капитального ремонта</w:t>
      </w:r>
    </w:p>
    <w:p w:rsidR="00077866" w:rsidRDefault="00077866">
      <w:pPr>
        <w:pStyle w:val="ConsPlusNormal"/>
        <w:ind w:firstLine="540"/>
        <w:jc w:val="both"/>
      </w:pPr>
    </w:p>
    <w:p w:rsidR="00077866" w:rsidRDefault="00077866">
      <w:pPr>
        <w:pStyle w:val="ConsPlusNormal"/>
        <w:ind w:firstLine="540"/>
        <w:jc w:val="both"/>
      </w:pPr>
      <w:r>
        <w:t>1. Финансирование услуг и(или) работ по капитальному ремонту общего имущества в многоквартирных домах может осуществляться с применением мер финансовой поддержки за счет средств областного бюджета Ленинградской области в порядке и на условиях, предусмотренных настоящей статьей (далее - меры государственной поддержки).</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r>
        <w:t>2. Меры государственной поддержки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77866" w:rsidRDefault="00077866">
      <w:pPr>
        <w:pStyle w:val="ConsPlusNormal"/>
        <w:spacing w:before="240"/>
        <w:ind w:firstLine="540"/>
        <w:jc w:val="both"/>
      </w:pPr>
      <w:r>
        <w:lastRenderedPageBreak/>
        <w:t>3. Меры государственной поддержки предоставляются в случае, если соответствующие средства на реализацию указанной поддержки предусмотрены областным законом об областном бюджете Ленинградской области.</w:t>
      </w:r>
    </w:p>
    <w:p w:rsidR="00077866" w:rsidRDefault="00077866">
      <w:pPr>
        <w:pStyle w:val="ConsPlusNormal"/>
        <w:spacing w:before="240"/>
        <w:ind w:firstLine="540"/>
        <w:jc w:val="both"/>
      </w:pPr>
      <w:r>
        <w:t xml:space="preserve">4. Меры государственной поддержки могут быть предоставлены в форме субсидии на финансирование оказания услуг и(или) выполнения работ по капитальному ремонту общего имущества в многоквартирном доме, предусмотренных </w:t>
      </w:r>
      <w:hyperlink w:anchor="Par187" w:tooltip="1. Перечень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статьей 2 настоящего областного закона, включает в себя:" w:history="1">
        <w:r>
          <w:rPr>
            <w:color w:val="0000FF"/>
          </w:rPr>
          <w:t>частью 1 статьи 11</w:t>
        </w:r>
      </w:hyperlink>
      <w:r>
        <w:t xml:space="preserve"> настоящего областного закона (далее - субсидия).</w:t>
      </w:r>
    </w:p>
    <w:p w:rsidR="00077866" w:rsidRDefault="00077866">
      <w:pPr>
        <w:pStyle w:val="ConsPlusNormal"/>
        <w:spacing w:before="240"/>
        <w:ind w:firstLine="540"/>
        <w:jc w:val="both"/>
      </w:pPr>
      <w:r>
        <w:t>Получателями субсидии могут быть:</w:t>
      </w:r>
    </w:p>
    <w:p w:rsidR="00077866" w:rsidRDefault="00077866">
      <w:pPr>
        <w:pStyle w:val="ConsPlusNormal"/>
        <w:spacing w:before="240"/>
        <w:ind w:firstLine="540"/>
        <w:jc w:val="both"/>
      </w:pPr>
      <w:r>
        <w:t>региональный оператор - на проведение капитального ремонта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либо на специальном счете (в случае если владельцем специального счета определен региональный оператор);</w:t>
      </w:r>
    </w:p>
    <w:p w:rsidR="00077866" w:rsidRDefault="00077866">
      <w:pPr>
        <w:pStyle w:val="ConsPlusNormal"/>
        <w:spacing w:before="240"/>
        <w:ind w:firstLine="540"/>
        <w:jc w:val="both"/>
      </w:pPr>
      <w:r>
        <w:t>управляющие организации, товарищества собственников жилья либо жилищные кооперативы - на проведение капитального ремонта общего имущества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rsidR="00077866" w:rsidRDefault="00077866">
      <w:pPr>
        <w:pStyle w:val="ConsPlusNormal"/>
        <w:jc w:val="both"/>
      </w:pPr>
      <w:r>
        <w:t>(в ред. Закона Ленинградской области от 06.06.2016 N 39-оз)</w:t>
      </w:r>
    </w:p>
    <w:p w:rsidR="00077866" w:rsidRDefault="00077866">
      <w:pPr>
        <w:pStyle w:val="ConsPlusNormal"/>
        <w:jc w:val="both"/>
      </w:pPr>
    </w:p>
    <w:p w:rsidR="00077866" w:rsidRDefault="00077866">
      <w:pPr>
        <w:pStyle w:val="ConsPlusTitle"/>
        <w:ind w:firstLine="540"/>
        <w:jc w:val="both"/>
        <w:outlineLvl w:val="0"/>
      </w:pPr>
      <w:r>
        <w:t>Статья 6-1. Порядок и условия перечисления средств на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w:t>
      </w:r>
    </w:p>
    <w:p w:rsidR="00077866" w:rsidRDefault="00077866">
      <w:pPr>
        <w:pStyle w:val="ConsPlusNormal"/>
        <w:ind w:firstLine="540"/>
        <w:jc w:val="both"/>
      </w:pPr>
      <w:r>
        <w:t>(введена Областным законом Ленинградской области от 29.12.2018 N 157-оз)</w:t>
      </w:r>
    </w:p>
    <w:p w:rsidR="00077866" w:rsidRDefault="00077866">
      <w:pPr>
        <w:pStyle w:val="ConsPlusNormal"/>
        <w:ind w:firstLine="540"/>
        <w:jc w:val="both"/>
      </w:pPr>
    </w:p>
    <w:p w:rsidR="00077866" w:rsidRDefault="00077866">
      <w:pPr>
        <w:pStyle w:val="ConsPlusNormal"/>
        <w:ind w:firstLine="540"/>
        <w:jc w:val="both"/>
      </w:pPr>
      <w:r>
        <w:t>1. Проведение бывшим наймодателем, являющимся органом государственной власти Ленинградской области, уполномоченным на дату приватизации первого жилого помещения в многоквартирном доме выступать от имени Ленинградской области в качестве собственника государственного жилищного фонда, капитального ремонта общего имущества в многоквартирных домах, которые соответствуют требованиям части 1 статьи 190.1 Жилищного кодекса Российской Федерации, осуществляется путем финансирования за счет средств областного бюджета Ленинградской области.</w:t>
      </w:r>
    </w:p>
    <w:p w:rsidR="00077866" w:rsidRDefault="00077866">
      <w:pPr>
        <w:pStyle w:val="ConsPlusNormal"/>
        <w:spacing w:before="240"/>
        <w:ind w:firstLine="540"/>
        <w:jc w:val="both"/>
      </w:pPr>
      <w:r>
        <w:t>2. Финансирование производится путем предоставления субсидии исходя из способа формирования фонда капитального ремонта региональному оператору или владельцу специального счета в объеме, определенном в соответствии с частью 2 статьи 190.1 Жилищного кодекса Российской Федерации.</w:t>
      </w:r>
    </w:p>
    <w:p w:rsidR="00077866" w:rsidRDefault="00077866">
      <w:pPr>
        <w:pStyle w:val="ConsPlusNormal"/>
        <w:spacing w:before="240"/>
        <w:ind w:firstLine="540"/>
        <w:jc w:val="both"/>
      </w:pPr>
      <w:r>
        <w:t>3. Предоставление субсидии, указанной в части 2 настоящей статьи, осуществляется в соответствии с бюджетным законодательством Российской Федерации и нормативными правовыми актами Правительства Ленинградской области.</w:t>
      </w:r>
    </w:p>
    <w:p w:rsidR="00077866" w:rsidRDefault="00077866">
      <w:pPr>
        <w:pStyle w:val="ConsPlusNormal"/>
        <w:ind w:firstLine="540"/>
        <w:jc w:val="both"/>
      </w:pPr>
    </w:p>
    <w:p w:rsidR="00077866" w:rsidRDefault="00077866">
      <w:pPr>
        <w:pStyle w:val="ConsPlusTitle"/>
        <w:ind w:firstLine="540"/>
        <w:jc w:val="both"/>
        <w:outlineLvl w:val="0"/>
      </w:pPr>
      <w:r>
        <w:t xml:space="preserve">Статья 7. Региональная программа капитального ремонта, требования к </w:t>
      </w:r>
      <w:r>
        <w:lastRenderedPageBreak/>
        <w:t>региональной программе капитального ремонта</w:t>
      </w:r>
    </w:p>
    <w:p w:rsidR="00077866" w:rsidRDefault="00077866">
      <w:pPr>
        <w:pStyle w:val="ConsPlusNormal"/>
        <w:ind w:firstLine="540"/>
        <w:jc w:val="both"/>
      </w:pPr>
    </w:p>
    <w:p w:rsidR="00077866" w:rsidRDefault="00077866">
      <w:pPr>
        <w:pStyle w:val="ConsPlusNormal"/>
        <w:ind w:firstLine="540"/>
        <w:jc w:val="both"/>
      </w:pPr>
      <w:r>
        <w:t>1. Региональная программа капитального ремонта формируется на срок до 30 лет и включает в себя:</w:t>
      </w:r>
    </w:p>
    <w:p w:rsidR="00077866" w:rsidRDefault="00077866">
      <w:pPr>
        <w:pStyle w:val="ConsPlusNormal"/>
        <w:spacing w:before="240"/>
        <w:ind w:firstLine="540"/>
        <w:jc w:val="both"/>
      </w:pPr>
      <w:bookmarkStart w:id="13" w:name="Par123"/>
      <w:bookmarkEnd w:id="13"/>
      <w:r>
        <w:t xml:space="preserve">1) перечень всех многоквартирных домов, расположенных на территории Ленинградской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 отношении которых на дату утверждения или актуализации региональной программы капитального ремонта в порядке, установленном </w:t>
      </w:r>
      <w:hyperlink w:anchor="Par141" w:tooltip="Статья 8. Порядок подготовки и утверждения региональной программы капитального ремонта, порядок предоставления органами местного самоуправления сведений, необходимых для ее подготовки" w:history="1">
        <w:r>
          <w:rPr>
            <w:color w:val="0000FF"/>
          </w:rPr>
          <w:t>статьей 8</w:t>
        </w:r>
      </w:hyperlink>
      <w:r>
        <w:t xml:space="preserve"> настоящего областного закона, приняты решения о сносе или реконструкции, и жилых домов блокированной застройки (далее - перечень многоквартирных домов) с указанием: адреса многоквартирного дома, года ввода в эксплуатацию многоквартирного дома, типа многоквартирного дома, общей площади многоквартирного дома (в том числе площади жилых и нежилых помещений в многоквартирном доме);</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r>
        <w:t>2) перечень услуг и(или) работ по капитальному ремонту общего имущества в каждом многоквартирном доме, включенном в региональную программу капитального ремонта;</w:t>
      </w:r>
    </w:p>
    <w:p w:rsidR="00077866" w:rsidRDefault="00077866">
      <w:pPr>
        <w:pStyle w:val="ConsPlusNormal"/>
        <w:spacing w:before="240"/>
        <w:ind w:firstLine="540"/>
        <w:jc w:val="both"/>
      </w:pPr>
      <w:r>
        <w:t>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 по каждому виду услуг и(или) работ с учетом необходимости оказания услуг и(или) выполнения работ, предусмотренных пунктом 1 части 1 статьи 166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Ленинградской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77866" w:rsidRDefault="00077866">
      <w:pPr>
        <w:pStyle w:val="ConsPlusNormal"/>
        <w:jc w:val="both"/>
      </w:pPr>
      <w:r>
        <w:t>(в ред. Законов Ленинградской области от 06.06.2016 N 39-оз, от 25.12.2017 N 89-оз)</w:t>
      </w:r>
    </w:p>
    <w:p w:rsidR="00077866" w:rsidRDefault="00077866">
      <w:pPr>
        <w:pStyle w:val="ConsPlusNormal"/>
        <w:spacing w:before="240"/>
        <w:ind w:firstLine="540"/>
        <w:jc w:val="both"/>
      </w:pPr>
      <w:bookmarkStart w:id="14" w:name="Par128"/>
      <w:bookmarkEnd w:id="14"/>
      <w:r>
        <w:t>2. Многоквартирные дома, включенные в региональную программу капитального ремонта, формируются по двум основным группам:</w:t>
      </w:r>
    </w:p>
    <w:p w:rsidR="00077866" w:rsidRDefault="00077866">
      <w:pPr>
        <w:pStyle w:val="ConsPlusNormal"/>
        <w:spacing w:before="240"/>
        <w:ind w:firstLine="540"/>
        <w:jc w:val="both"/>
      </w:pPr>
      <w:r>
        <w:t>1) многоквартирные дома, в которых в соответствии с Жилищным кодексом Российской Федерации требуется проведение капитального ремонта в первоочередном порядке;</w:t>
      </w:r>
    </w:p>
    <w:p w:rsidR="00077866" w:rsidRDefault="00077866">
      <w:pPr>
        <w:pStyle w:val="ConsPlusNormal"/>
        <w:spacing w:before="240"/>
        <w:ind w:firstLine="540"/>
        <w:jc w:val="both"/>
      </w:pPr>
      <w:r>
        <w:t>2) иные многоквартирные дома, в которых требуется проведение капитального ремонта.</w:t>
      </w:r>
    </w:p>
    <w:p w:rsidR="00077866" w:rsidRDefault="00077866">
      <w:pPr>
        <w:pStyle w:val="ConsPlusNormal"/>
        <w:spacing w:before="240"/>
        <w:ind w:firstLine="540"/>
        <w:jc w:val="both"/>
      </w:pPr>
      <w:bookmarkStart w:id="15" w:name="Par131"/>
      <w:bookmarkEnd w:id="15"/>
      <w:r>
        <w:t xml:space="preserve">3. Очередность проведения капитального ремонта общего имущества в многоквартирных домах, указанных в </w:t>
      </w:r>
      <w:hyperlink w:anchor="Par128" w:tooltip="2. Многоквартирные дома, включенные в региональную программу капитального ремонта, формируются по двум основным группам:" w:history="1">
        <w:r>
          <w:rPr>
            <w:color w:val="0000FF"/>
          </w:rPr>
          <w:t>части 2</w:t>
        </w:r>
      </w:hyperlink>
      <w:r>
        <w:t xml:space="preserve"> настоящей статьи, определяется исходя из следующих критериев:</w:t>
      </w:r>
    </w:p>
    <w:p w:rsidR="00077866" w:rsidRDefault="00077866">
      <w:pPr>
        <w:pStyle w:val="ConsPlusNormal"/>
        <w:spacing w:before="240"/>
        <w:ind w:firstLine="540"/>
        <w:jc w:val="both"/>
      </w:pPr>
      <w:r>
        <w:t>1) степень износа многоквартирного дома;</w:t>
      </w:r>
    </w:p>
    <w:p w:rsidR="00077866" w:rsidRDefault="00077866">
      <w:pPr>
        <w:pStyle w:val="ConsPlusNormal"/>
        <w:spacing w:before="240"/>
        <w:ind w:firstLine="540"/>
        <w:jc w:val="both"/>
      </w:pPr>
      <w:r>
        <w:t>2) дата последнего (комплексного или частичного) проведения капитального ремонта общего имущества в многоквартирном доме;</w:t>
      </w:r>
    </w:p>
    <w:p w:rsidR="00077866" w:rsidRDefault="00077866">
      <w:pPr>
        <w:pStyle w:val="ConsPlusNormal"/>
        <w:spacing w:before="240"/>
        <w:ind w:firstLine="540"/>
        <w:jc w:val="both"/>
      </w:pPr>
      <w:r>
        <w:lastRenderedPageBreak/>
        <w:t>3) утратил силу. - Закон Ленинградской области от 16.05.2018 N 41-оз;</w:t>
      </w:r>
    </w:p>
    <w:p w:rsidR="00077866" w:rsidRDefault="00077866">
      <w:pPr>
        <w:pStyle w:val="ConsPlusNormal"/>
        <w:spacing w:before="240"/>
        <w:ind w:firstLine="540"/>
        <w:jc w:val="both"/>
      </w:pPr>
      <w:r>
        <w:t>4)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ведомственными строительными нормами.</w:t>
      </w:r>
    </w:p>
    <w:p w:rsidR="00077866" w:rsidRDefault="00077866">
      <w:pPr>
        <w:pStyle w:val="ConsPlusNormal"/>
        <w:spacing w:before="240"/>
        <w:ind w:firstLine="540"/>
        <w:jc w:val="both"/>
      </w:pPr>
      <w:r>
        <w:t xml:space="preserve">4.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 предусмотренных </w:t>
      </w:r>
      <w:hyperlink w:anchor="Par131" w:tooltip="3. Очередность проведения капитального ремонта общего имущества в многоквартирных домах, указанных в части 2 настоящей статьи, определяется исходя из следующих критериев:" w:history="1">
        <w:r>
          <w:rPr>
            <w:color w:val="0000FF"/>
          </w:rPr>
          <w:t>частью 3</w:t>
        </w:r>
      </w:hyperlink>
      <w:r>
        <w:t xml:space="preserve"> настоящей статьи.</w:t>
      </w:r>
    </w:p>
    <w:p w:rsidR="00077866" w:rsidRDefault="00077866">
      <w:pPr>
        <w:pStyle w:val="ConsPlusNormal"/>
        <w:spacing w:before="240"/>
        <w:ind w:firstLine="540"/>
        <w:jc w:val="both"/>
      </w:pPr>
      <w:r>
        <w:t xml:space="preserve">5. Значения критериев, предусмотренных </w:t>
      </w:r>
      <w:hyperlink w:anchor="Par131" w:tooltip="3. Очередность проведения капитального ремонта общего имущества в многоквартирных домах, указанных в части 2 настоящей статьи, определяется исходя из следующих критериев:" w:history="1">
        <w:r>
          <w:rPr>
            <w:color w:val="0000FF"/>
          </w:rPr>
          <w:t>частью 3</w:t>
        </w:r>
      </w:hyperlink>
      <w:r>
        <w:t xml:space="preserve"> настоящей статьи, методика и порядок оценки многоквартирного дома в соответствии с указанными критериями устанавливаются уполномоченным органом.</w:t>
      </w:r>
    </w:p>
    <w:p w:rsidR="00077866" w:rsidRDefault="00077866">
      <w:pPr>
        <w:pStyle w:val="ConsPlusNormal"/>
        <w:spacing w:before="240"/>
        <w:ind w:firstLine="540"/>
        <w:jc w:val="both"/>
      </w:pPr>
      <w:r>
        <w:t>6. Региональная программа капитального ремонта подлежит актуализации по мере необходимости, но не реже чем один раз в год.</w:t>
      </w:r>
    </w:p>
    <w:p w:rsidR="00077866" w:rsidRDefault="00077866">
      <w:pPr>
        <w:pStyle w:val="ConsPlusNormal"/>
        <w:spacing w:before="240"/>
        <w:ind w:firstLine="540"/>
        <w:jc w:val="both"/>
      </w:pPr>
      <w:r>
        <w:t>7. Показателями эффективности выполнения региональной программы капитального ремонта являются соблюдение сроков, установленных региональной программой капитального ремонта, и выполнение предусмотренных указанной программой услуг и(или) работ по капитальному ремонту.</w:t>
      </w:r>
    </w:p>
    <w:p w:rsidR="00077866" w:rsidRDefault="00077866">
      <w:pPr>
        <w:pStyle w:val="ConsPlusNormal"/>
        <w:ind w:firstLine="540"/>
        <w:jc w:val="both"/>
      </w:pPr>
    </w:p>
    <w:p w:rsidR="00077866" w:rsidRDefault="00077866">
      <w:pPr>
        <w:pStyle w:val="ConsPlusTitle"/>
        <w:ind w:firstLine="540"/>
        <w:jc w:val="both"/>
        <w:outlineLvl w:val="0"/>
      </w:pPr>
      <w:bookmarkStart w:id="16" w:name="Par141"/>
      <w:bookmarkEnd w:id="16"/>
      <w:r>
        <w:t>Статья 8. Порядок подготовки и утверждения региональной программы капитального ремонта, порядок предоставления органами местного самоуправления сведений, необходимых для ее подготовки</w:t>
      </w:r>
    </w:p>
    <w:p w:rsidR="00077866" w:rsidRDefault="00077866">
      <w:pPr>
        <w:pStyle w:val="ConsPlusNormal"/>
        <w:jc w:val="both"/>
      </w:pPr>
      <w:r>
        <w:t>(в ред. Закона Ленинградской области от 06.06.2016 N 39-оз)</w:t>
      </w:r>
    </w:p>
    <w:p w:rsidR="00077866" w:rsidRDefault="00077866">
      <w:pPr>
        <w:pStyle w:val="ConsPlusNormal"/>
        <w:ind w:firstLine="540"/>
        <w:jc w:val="both"/>
      </w:pPr>
    </w:p>
    <w:p w:rsidR="00077866" w:rsidRDefault="00077866">
      <w:pPr>
        <w:pStyle w:val="ConsPlusNormal"/>
        <w:ind w:firstLine="540"/>
        <w:jc w:val="both"/>
      </w:pPr>
      <w:r>
        <w:t>1. Региональная программа капитального ремонта формируется с разбивкой по муниципальным образованиям уполномоченным органом в порядке, установленном настоящей статьей, и утверждается Правительством Ленинградской области.</w:t>
      </w:r>
    </w:p>
    <w:p w:rsidR="00077866" w:rsidRDefault="00077866">
      <w:pPr>
        <w:pStyle w:val="ConsPlusNormal"/>
        <w:spacing w:before="240"/>
        <w:ind w:firstLine="540"/>
        <w:jc w:val="both"/>
      </w:pPr>
      <w:r>
        <w:t xml:space="preserve">2. Муниципальные образования представляют в уполномоченный орган информацию в отношении многоквартирных домов, расположенных на территории соответствующего муниципального образования Ленинградской области, содержащую сведения, указанные в </w:t>
      </w:r>
      <w:hyperlink w:anchor="Par123" w:tooltip="1) перечень всех многоквартирных домов, расположенных на территории Ленингра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многоквартирных домов, в отношении которых на дату утверждения или актуализации региональной программы капитального ремонта в порядке, установленном статьей ..." w:history="1">
        <w:r>
          <w:rPr>
            <w:color w:val="0000FF"/>
          </w:rPr>
          <w:t>пункте 1 части 1 статьи 7</w:t>
        </w:r>
      </w:hyperlink>
      <w:r>
        <w:t xml:space="preserve"> настоящего областного закона.</w:t>
      </w:r>
    </w:p>
    <w:p w:rsidR="00077866" w:rsidRDefault="00077866">
      <w:pPr>
        <w:pStyle w:val="ConsPlusNormal"/>
        <w:spacing w:before="240"/>
        <w:ind w:firstLine="540"/>
        <w:jc w:val="both"/>
      </w:pPr>
      <w:r>
        <w:t>Уполномоченный орган формирует проект региональной программы капитального ремонта с учетом информации, полученной от муниципальных образований.</w:t>
      </w:r>
    </w:p>
    <w:p w:rsidR="00077866" w:rsidRDefault="00077866">
      <w:pPr>
        <w:pStyle w:val="ConsPlusNormal"/>
        <w:spacing w:before="240"/>
        <w:ind w:firstLine="540"/>
        <w:jc w:val="both"/>
      </w:pPr>
      <w:r>
        <w:t>3. Проект региональной программы капитального ремонта размещается на официальном сайте уполномоченного органа, а также направляется в адрес регионального оператора.</w:t>
      </w:r>
    </w:p>
    <w:p w:rsidR="00077866" w:rsidRDefault="00077866">
      <w:pPr>
        <w:pStyle w:val="ConsPlusNormal"/>
        <w:spacing w:before="240"/>
        <w:ind w:firstLine="540"/>
        <w:jc w:val="both"/>
      </w:pPr>
      <w:bookmarkStart w:id="17" w:name="Par148"/>
      <w:bookmarkEnd w:id="17"/>
      <w:r>
        <w:t xml:space="preserve">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муниципальные образования (в отношении многоквартирных </w:t>
      </w:r>
      <w:r>
        <w:lastRenderedPageBreak/>
        <w:t>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и(или) замечания по проекту региональной программы капитального ремонта в порядке, утвержденном уполномоченным органом.</w:t>
      </w:r>
    </w:p>
    <w:p w:rsidR="00077866" w:rsidRDefault="00077866">
      <w:pPr>
        <w:pStyle w:val="ConsPlusNormal"/>
        <w:spacing w:before="240"/>
        <w:ind w:firstLine="540"/>
        <w:jc w:val="both"/>
      </w:pPr>
      <w:r>
        <w:t xml:space="preserve">5. Уполномоченный орган на основании предложений и(или) замечаний, поступивших в соответствии с </w:t>
      </w:r>
      <w:hyperlink w:anchor="Par148" w:tooltip="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муниципальные образования (в отношении многоквартирных 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и(или) замечания по проекту региональной программы капитального ремонта в порядке, утве..." w:history="1">
        <w:r>
          <w:rPr>
            <w:color w:val="0000FF"/>
          </w:rPr>
          <w:t>частью 4</w:t>
        </w:r>
      </w:hyperlink>
      <w:r>
        <w:t xml:space="preserve"> настоящей статьи, формирует окончательную редакцию проекта региональной программы капитального ремонта и представляет его на утверждение в Правительство Ленинградской области.</w:t>
      </w:r>
    </w:p>
    <w:p w:rsidR="00077866" w:rsidRDefault="00077866">
      <w:pPr>
        <w:pStyle w:val="ConsPlusNormal"/>
        <w:spacing w:before="240"/>
        <w:ind w:firstLine="540"/>
        <w:jc w:val="both"/>
      </w:pPr>
      <w:r>
        <w:t>6. Решения о внесении изменений в региональную программу капитального ремонта принимаются в порядке, установленном нормативным правовым актом Правительства Ленинградской области.</w:t>
      </w:r>
    </w:p>
    <w:p w:rsidR="00077866" w:rsidRDefault="00077866">
      <w:pPr>
        <w:pStyle w:val="ConsPlusNormal"/>
        <w:jc w:val="both"/>
      </w:pPr>
      <w:r>
        <w:t>(часть 6 в ред. Закона Ленинградской области от 16.05.2018 N 41-оз)</w:t>
      </w:r>
    </w:p>
    <w:p w:rsidR="00077866" w:rsidRDefault="00077866">
      <w:pPr>
        <w:pStyle w:val="ConsPlusNormal"/>
        <w:spacing w:before="240"/>
        <w:ind w:firstLine="540"/>
        <w:jc w:val="both"/>
      </w:pPr>
      <w:r>
        <w:t>7. Основаниями для актуализации региональной программы капитального ремонта могут являться:</w:t>
      </w:r>
    </w:p>
    <w:p w:rsidR="00077866" w:rsidRDefault="00077866">
      <w:pPr>
        <w:pStyle w:val="ConsPlusNormal"/>
        <w:spacing w:before="240"/>
        <w:ind w:firstLine="540"/>
        <w:jc w:val="both"/>
      </w:pPr>
      <w:r>
        <w:t>1) наличие многоквартирных домов, подлежащих исключению из региональной программы капитального ремонта или включению в региональную программу капитального ремонта;</w:t>
      </w:r>
    </w:p>
    <w:p w:rsidR="00077866" w:rsidRDefault="00077866">
      <w:pPr>
        <w:pStyle w:val="ConsPlusNormal"/>
        <w:spacing w:before="240"/>
        <w:ind w:firstLine="540"/>
        <w:jc w:val="both"/>
      </w:pPr>
      <w:r>
        <w:t>2) изменение перечня услуг и(или) работ по капитальному ремонту общего имущества в многоквартирных домах, включенных в региональную программу капитального ремонта;</w:t>
      </w:r>
    </w:p>
    <w:p w:rsidR="00077866" w:rsidRDefault="00077866">
      <w:pPr>
        <w:pStyle w:val="ConsPlusNormal"/>
        <w:spacing w:before="240"/>
        <w:ind w:firstLine="540"/>
        <w:jc w:val="both"/>
      </w:pPr>
      <w: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w:t>
      </w:r>
    </w:p>
    <w:p w:rsidR="00077866" w:rsidRDefault="00077866">
      <w:pPr>
        <w:pStyle w:val="ConsPlusNormal"/>
        <w:spacing w:before="240"/>
        <w:ind w:firstLine="540"/>
        <w:jc w:val="both"/>
      </w:pPr>
      <w:r>
        <w:t>4) изменение адреса и(или) технических характеристик многоквартирного дома;</w:t>
      </w:r>
    </w:p>
    <w:p w:rsidR="00077866" w:rsidRDefault="00077866">
      <w:pPr>
        <w:pStyle w:val="ConsPlusNormal"/>
        <w:spacing w:before="240"/>
        <w:ind w:firstLine="540"/>
        <w:jc w:val="both"/>
      </w:pPr>
      <w:r>
        <w:t>5) наличие фактически выполненных работ по капитальному ремонту при возникновении аварий, иных чрезвычайных ситуаций природного или техногенного характера в случае, предусмотренном частью 6 статьи 189 Жилищного кодекса Российской Федерации.</w:t>
      </w:r>
    </w:p>
    <w:p w:rsidR="00077866" w:rsidRDefault="00077866">
      <w:pPr>
        <w:pStyle w:val="ConsPlusNormal"/>
        <w:jc w:val="both"/>
      </w:pPr>
      <w:r>
        <w:t>(часть 7 в ред. Закона Ленинградской области от 16.05.2018 N 41-оз)</w:t>
      </w:r>
    </w:p>
    <w:p w:rsidR="00077866" w:rsidRDefault="00077866">
      <w:pPr>
        <w:pStyle w:val="ConsPlusNormal"/>
        <w:spacing w:before="240"/>
        <w:ind w:firstLine="540"/>
        <w:jc w:val="both"/>
      </w:pPr>
      <w:r>
        <w:t>8. Методическое обеспечение формирования региональной программы капитального ремонта, в том числе дача необходимых разъяснений, рекомендаций, осуществляется уполномоченным органом.</w:t>
      </w:r>
    </w:p>
    <w:p w:rsidR="00077866" w:rsidRDefault="00077866">
      <w:pPr>
        <w:pStyle w:val="ConsPlusNormal"/>
        <w:ind w:firstLine="540"/>
        <w:jc w:val="both"/>
      </w:pPr>
    </w:p>
    <w:p w:rsidR="00077866" w:rsidRDefault="00077866">
      <w:pPr>
        <w:pStyle w:val="ConsPlusTitle"/>
        <w:ind w:firstLine="540"/>
        <w:jc w:val="both"/>
        <w:outlineLvl w:val="0"/>
      </w:pPr>
      <w:r>
        <w:t>Статья 9. Краткосрочный план реализации региональной программы капитального ремонта</w:t>
      </w:r>
    </w:p>
    <w:p w:rsidR="00077866" w:rsidRDefault="00077866">
      <w:pPr>
        <w:pStyle w:val="ConsPlusNormal"/>
        <w:ind w:firstLine="540"/>
        <w:jc w:val="both"/>
      </w:pPr>
    </w:p>
    <w:p w:rsidR="00077866" w:rsidRDefault="00077866">
      <w:pPr>
        <w:pStyle w:val="ConsPlusNormal"/>
        <w:ind w:firstLine="540"/>
        <w:jc w:val="both"/>
      </w:pPr>
      <w:r>
        <w:t xml:space="preserve">1. Краткосрочным планом реализации региональной программы капитального ремонта является план мероприятий по проведению капитального ремонта общего имущества в многоквартирных домах на три года с распределением по годам в пределах указанного срока, предусматривающий конкретизацию сроков проведения капитального ремонта общего имущества в многоквартирных домах, уточняющий планируемые виды услуг и(или) работ по капитальному ремонту общего имущества в многоквартирных домах, определяющий виды и объем государственной поддержки капитального ремонта, а также включающий в себя иные сведения, </w:t>
      </w:r>
      <w:r>
        <w:lastRenderedPageBreak/>
        <w:t>определяемые Правительством Ленинградской области (далее - краткосрочный план реализации программы).</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r>
        <w:t>2. Правительство Ленинградской области и органы местного самоуправления Ленинградской области обязаны утверждать краткосрочные планы реализации программы в порядке, установленном нормативным правовым актом Правительства Ленинградской области.</w:t>
      </w:r>
    </w:p>
    <w:p w:rsidR="00077866" w:rsidRDefault="00077866">
      <w:pPr>
        <w:pStyle w:val="ConsPlusNormal"/>
        <w:jc w:val="both"/>
      </w:pPr>
      <w:r>
        <w:t>(часть 2 в ред. Закона Ленинградской области от 25.12.2017 N 89-оз)</w:t>
      </w:r>
    </w:p>
    <w:p w:rsidR="00077866" w:rsidRDefault="00077866">
      <w:pPr>
        <w:pStyle w:val="ConsPlusNormal"/>
        <w:spacing w:before="240"/>
        <w:ind w:firstLine="540"/>
        <w:jc w:val="both"/>
      </w:pPr>
      <w:r>
        <w:t>3. Методическое обеспечение формирования краткосрочного плана реализации программы, в том числе дача необходимых разъяснений, рекомендаций, осуществляется уполномоченным органом.</w:t>
      </w:r>
    </w:p>
    <w:p w:rsidR="00077866" w:rsidRDefault="00077866">
      <w:pPr>
        <w:pStyle w:val="ConsPlusNormal"/>
        <w:ind w:firstLine="540"/>
        <w:jc w:val="both"/>
      </w:pPr>
    </w:p>
    <w:p w:rsidR="00077866" w:rsidRDefault="00077866">
      <w:pPr>
        <w:pStyle w:val="ConsPlusTitle"/>
        <w:ind w:firstLine="540"/>
        <w:jc w:val="both"/>
        <w:outlineLvl w:val="0"/>
      </w:pPr>
      <w:r>
        <w:t>Статья 10. Решение о проведении капитального ремонта общего имущества в многоквартирном доме</w:t>
      </w:r>
    </w:p>
    <w:p w:rsidR="00077866" w:rsidRDefault="00077866">
      <w:pPr>
        <w:pStyle w:val="ConsPlusNormal"/>
        <w:ind w:firstLine="540"/>
        <w:jc w:val="both"/>
      </w:pPr>
    </w:p>
    <w:p w:rsidR="00077866" w:rsidRDefault="00077866">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174" w:tooltip="4. В случае если в срок, указанный в части 8 статьи 17 настоящего областно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 w:history="1">
        <w:r>
          <w:rPr>
            <w:color w:val="0000FF"/>
          </w:rPr>
          <w:t>частью 4</w:t>
        </w:r>
      </w:hyperlink>
      <w:r>
        <w:t xml:space="preserve"> настоящей статьи.</w:t>
      </w:r>
    </w:p>
    <w:p w:rsidR="00077866" w:rsidRDefault="00077866">
      <w:pPr>
        <w:pStyle w:val="ConsPlusNormal"/>
        <w:spacing w:before="24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и(или) выполнение работ по содержанию и ремонту общего имущества в многоквартирном доме, регионального оператора либо по собственной инициативе. При этом досрочное проведение капитального ремонта общего имущества в многоквартирном доме в рамках реализации региональной программы капитального ремонта для собственников, которые формируют фонд капитального ремонта на счете, счетах регионального оператора, возможно только при условии достаточности накопленных средств фонда капитального ремонта для проведения капитального ремонта многоквартирного дома, решение о проведении которого принято собственниками.</w:t>
      </w:r>
    </w:p>
    <w:p w:rsidR="00077866" w:rsidRDefault="00077866">
      <w:pPr>
        <w:pStyle w:val="ConsPlusNormal"/>
        <w:spacing w:before="240"/>
        <w:ind w:firstLine="540"/>
        <w:jc w:val="both"/>
      </w:pPr>
      <w:r>
        <w:t>3. Решение о проведении капитального ремонта принимается в порядке, установленном Жилищным кодексом Российской Федерации.</w:t>
      </w:r>
    </w:p>
    <w:p w:rsidR="00077866" w:rsidRDefault="00077866">
      <w:pPr>
        <w:pStyle w:val="ConsPlusNormal"/>
        <w:spacing w:before="240"/>
        <w:ind w:firstLine="540"/>
        <w:jc w:val="both"/>
      </w:pPr>
      <w:bookmarkStart w:id="18" w:name="Par174"/>
      <w:bookmarkEnd w:id="18"/>
      <w:r>
        <w:t xml:space="preserve">4. В случае если в срок, указанный в </w:t>
      </w:r>
      <w:hyperlink w:anchor="Par247" w:tooltip="8. Собственники помещений в многоквартирном доме не позднее чем через три месяца с момента получения предложений, указанных в части 7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кодекса Российской Федерации." w:history="1">
        <w:r>
          <w:rPr>
            <w:color w:val="0000FF"/>
          </w:rPr>
          <w:t>части 8 статьи 17</w:t>
        </w:r>
      </w:hyperlink>
      <w:r>
        <w:t xml:space="preserve"> настоящего областного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077866" w:rsidRDefault="00077866">
      <w:pPr>
        <w:pStyle w:val="ConsPlusNormal"/>
        <w:jc w:val="both"/>
      </w:pPr>
      <w:r>
        <w:t>(часть 4 в ред. Закона Ленинградской области от 10.10.2018 N 99-оз)</w:t>
      </w:r>
    </w:p>
    <w:p w:rsidR="00077866" w:rsidRDefault="00077866">
      <w:pPr>
        <w:pStyle w:val="ConsPlusNormal"/>
        <w:spacing w:before="240"/>
        <w:ind w:firstLine="540"/>
        <w:jc w:val="both"/>
      </w:pPr>
      <w:r>
        <w:t xml:space="preserve">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порядке, установленном </w:t>
      </w:r>
      <w:r>
        <w:lastRenderedPageBreak/>
        <w:t>региональным оператором.</w:t>
      </w:r>
    </w:p>
    <w:p w:rsidR="00077866" w:rsidRDefault="00077866">
      <w:pPr>
        <w:pStyle w:val="ConsPlusNormal"/>
        <w:spacing w:before="240"/>
        <w:ind w:firstLine="540"/>
        <w:jc w:val="both"/>
      </w:pPr>
      <w:r>
        <w:t>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статьи 189 Жилищного кодекса Российской Федерации, принимается в порядке, установленном нормативным правовым актом Правительства Ленинградской области.</w:t>
      </w:r>
    </w:p>
    <w:p w:rsidR="00077866" w:rsidRDefault="00077866">
      <w:pPr>
        <w:pStyle w:val="ConsPlusNormal"/>
        <w:jc w:val="both"/>
      </w:pPr>
      <w:r>
        <w:t>(абзац введен Законом Ленинградской области от 15.03.2017 N 10-оз)</w:t>
      </w:r>
    </w:p>
    <w:p w:rsidR="00077866" w:rsidRDefault="00077866">
      <w:pPr>
        <w:pStyle w:val="ConsPlusNormal"/>
        <w:spacing w:before="240"/>
        <w:ind w:firstLine="540"/>
        <w:jc w:val="both"/>
      </w:pPr>
      <w:bookmarkStart w:id="19" w:name="Par179"/>
      <w:bookmarkEnd w:id="19"/>
      <w:r>
        <w:t>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Положения настоящей части не применяются в случае наличия непогашенных кредита и(или) займа, погашение которых осуществляется за счет средств, поступающих на соответствующий специальный счет.</w:t>
      </w:r>
    </w:p>
    <w:p w:rsidR="00077866" w:rsidRDefault="00077866">
      <w:pPr>
        <w:pStyle w:val="ConsPlusNormal"/>
        <w:jc w:val="both"/>
      </w:pPr>
      <w:r>
        <w:t>(часть 5 в ред. Закона Ленинградской области от 16.05.2018 N 41-оз)</w:t>
      </w:r>
    </w:p>
    <w:p w:rsidR="00077866" w:rsidRDefault="00077866">
      <w:pPr>
        <w:pStyle w:val="ConsPlusNormal"/>
        <w:spacing w:before="240"/>
        <w:ind w:firstLine="540"/>
        <w:jc w:val="both"/>
      </w:pPr>
      <w:r>
        <w:t>5-1. В течение 10 дней с даты подписания акта приемки оказанных услуг и(или)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и(или) о выполнении работ по капитальному ремонту, актов приемки оказанных услуг и(или) выполненных работ) и иные документы, связанные с проведением капитального ремонта, за исключением финансовых документов.</w:t>
      </w:r>
    </w:p>
    <w:p w:rsidR="00077866" w:rsidRDefault="00077866">
      <w:pPr>
        <w:pStyle w:val="ConsPlusNormal"/>
        <w:jc w:val="both"/>
      </w:pPr>
      <w:r>
        <w:t>(часть 5-1 введена Законом Ленинградской области от 06.06.2016 N 39-оз)</w:t>
      </w:r>
    </w:p>
    <w:p w:rsidR="00077866" w:rsidRDefault="00077866">
      <w:pPr>
        <w:pStyle w:val="ConsPlusNormal"/>
        <w:spacing w:before="240"/>
        <w:ind w:firstLine="540"/>
        <w:jc w:val="both"/>
      </w:pPr>
      <w:r>
        <w:t>6. В целях осуществления мониторинга реализации региональной программы капитального ремонта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орган местного самоуправления информацию о капитальном ремонте, проведенном в соответствии с региональной программой капитального ремонта, до 1 декабря года, в котором должен быть проведен капитальный ремонт, по форме, установленной уполномоченным органом.</w:t>
      </w:r>
    </w:p>
    <w:p w:rsidR="00077866" w:rsidRDefault="00077866">
      <w:pPr>
        <w:pStyle w:val="ConsPlusNormal"/>
        <w:ind w:left="540"/>
        <w:jc w:val="both"/>
      </w:pPr>
    </w:p>
    <w:p w:rsidR="00077866" w:rsidRDefault="00077866">
      <w:pPr>
        <w:pStyle w:val="ConsPlusTitle"/>
        <w:ind w:firstLine="540"/>
        <w:jc w:val="both"/>
        <w:outlineLvl w:val="0"/>
      </w:pPr>
      <w:r>
        <w:t>Статья 11. Капитальный ремонт общего имущества в многоквартирном доме</w:t>
      </w:r>
    </w:p>
    <w:p w:rsidR="00077866" w:rsidRDefault="00077866">
      <w:pPr>
        <w:pStyle w:val="ConsPlusNormal"/>
        <w:ind w:firstLine="540"/>
        <w:jc w:val="both"/>
      </w:pPr>
    </w:p>
    <w:p w:rsidR="00077866" w:rsidRDefault="00077866">
      <w:pPr>
        <w:pStyle w:val="ConsPlusNormal"/>
        <w:ind w:firstLine="540"/>
        <w:jc w:val="both"/>
      </w:pPr>
      <w:bookmarkStart w:id="20" w:name="Par187"/>
      <w:bookmarkEnd w:id="20"/>
      <w:r>
        <w:t xml:space="preserve">1. Перечень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ar27" w:tooltip="Статья 2. Взносы на капитальный ремонт общего имущества в многоквартирном доме и порядок их установления" w:history="1">
        <w:r>
          <w:rPr>
            <w:color w:val="0000FF"/>
          </w:rPr>
          <w:t>статьей 2</w:t>
        </w:r>
      </w:hyperlink>
      <w:r>
        <w:t xml:space="preserve"> настоящего областного закона, </w:t>
      </w:r>
      <w:r>
        <w:lastRenderedPageBreak/>
        <w:t>включает в себя:</w:t>
      </w:r>
    </w:p>
    <w:p w:rsidR="00077866" w:rsidRDefault="00077866">
      <w:pPr>
        <w:pStyle w:val="ConsPlusNormal"/>
        <w:spacing w:before="240"/>
        <w:ind w:firstLine="540"/>
        <w:jc w:val="both"/>
      </w:pPr>
      <w:r>
        <w:t>1) ремонт внутридомовых инженерных систем электро-, тепло-, газо-, водоснабжения, водоотведения;</w:t>
      </w:r>
    </w:p>
    <w:p w:rsidR="00077866" w:rsidRDefault="00077866">
      <w:pPr>
        <w:pStyle w:val="ConsPlusNormal"/>
        <w:spacing w:before="240"/>
        <w:ind w:firstLine="540"/>
        <w:jc w:val="both"/>
      </w:pPr>
      <w:r>
        <w:t>2) ремонт или замену лифтового оборудования, признанного непригодным для эксплуатации, ремонт лифтовых шахт;</w:t>
      </w:r>
    </w:p>
    <w:p w:rsidR="00077866" w:rsidRDefault="00077866">
      <w:pPr>
        <w:pStyle w:val="ConsPlusNormal"/>
        <w:spacing w:before="240"/>
        <w:ind w:firstLine="540"/>
        <w:jc w:val="both"/>
      </w:pPr>
      <w:r>
        <w:t>3) ремонт крыши, в том числе переустройство невентилируемой крыши на вентилируемую крышу, устройство выходов на кровлю;</w:t>
      </w:r>
    </w:p>
    <w:p w:rsidR="00077866" w:rsidRDefault="00077866">
      <w:pPr>
        <w:pStyle w:val="ConsPlusNormal"/>
        <w:spacing w:before="240"/>
        <w:ind w:firstLine="540"/>
        <w:jc w:val="both"/>
      </w:pPr>
      <w:r>
        <w:t>4) ремонт подвальных помещений, относящихся к общему имуществу в многоквартирном доме;</w:t>
      </w:r>
    </w:p>
    <w:p w:rsidR="00077866" w:rsidRDefault="00077866">
      <w:pPr>
        <w:pStyle w:val="ConsPlusNormal"/>
        <w:spacing w:before="240"/>
        <w:ind w:firstLine="540"/>
        <w:jc w:val="both"/>
      </w:pPr>
      <w:r>
        <w:t>5) утепление и ремонт фасада;</w:t>
      </w:r>
    </w:p>
    <w:p w:rsidR="00077866" w:rsidRDefault="00077866">
      <w:pPr>
        <w:pStyle w:val="ConsPlusNormal"/>
        <w:spacing w:before="240"/>
        <w:ind w:firstLine="540"/>
        <w:jc w:val="both"/>
      </w:pPr>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077866" w:rsidRDefault="00077866">
      <w:pPr>
        <w:pStyle w:val="ConsPlusNormal"/>
        <w:spacing w:before="240"/>
        <w:ind w:firstLine="540"/>
        <w:jc w:val="both"/>
      </w:pPr>
      <w:r>
        <w:t>7) ремонт фундамента многоквартирного дома;</w:t>
      </w:r>
    </w:p>
    <w:p w:rsidR="00077866" w:rsidRDefault="00077866">
      <w:pPr>
        <w:pStyle w:val="ConsPlusNormal"/>
        <w:spacing w:before="240"/>
        <w:ind w:firstLine="540"/>
        <w:jc w:val="both"/>
      </w:pPr>
      <w:r>
        <w:t>8) разработку ведомостей объемов работ, работы по предпроектной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077866" w:rsidRDefault="00077866">
      <w:pPr>
        <w:pStyle w:val="ConsPlusNormal"/>
        <w:jc w:val="both"/>
      </w:pPr>
      <w:r>
        <w:t>(п. 8 в ред. Закона Ленинградской области от 16.05.2018 N 41-оз)</w:t>
      </w:r>
    </w:p>
    <w:p w:rsidR="00077866" w:rsidRDefault="00077866">
      <w:pPr>
        <w:pStyle w:val="ConsPlusNormal"/>
        <w:spacing w:before="240"/>
        <w:ind w:firstLine="540"/>
        <w:jc w:val="both"/>
      </w:pPr>
      <w:r>
        <w:t>9) проведение экспертизы проектной документации в случае, если законодательством Российской Федерации требуется ее проведение;</w:t>
      </w:r>
    </w:p>
    <w:p w:rsidR="00077866" w:rsidRDefault="00077866">
      <w:pPr>
        <w:pStyle w:val="ConsPlusNormal"/>
        <w:spacing w:before="240"/>
        <w:ind w:firstLine="540"/>
        <w:jc w:val="both"/>
      </w:pPr>
      <w: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077866" w:rsidRDefault="00077866">
      <w:pPr>
        <w:pStyle w:val="ConsPlusNormal"/>
        <w:spacing w:before="240"/>
        <w:ind w:firstLine="540"/>
        <w:jc w:val="both"/>
      </w:pPr>
      <w:r>
        <w:t>11) осуществление строительного контроля;</w:t>
      </w:r>
    </w:p>
    <w:p w:rsidR="00077866" w:rsidRDefault="00077866">
      <w:pPr>
        <w:pStyle w:val="ConsPlusNormal"/>
        <w:spacing w:before="240"/>
        <w:ind w:firstLine="540"/>
        <w:jc w:val="both"/>
      </w:pPr>
      <w:r>
        <w:t>12) ремонт межквартирных лестничных площадок, лестниц, коридоров, предназначенных для обслуживания более одного помещения в многоквартирном доме.</w:t>
      </w:r>
    </w:p>
    <w:p w:rsidR="00077866" w:rsidRDefault="00077866">
      <w:pPr>
        <w:pStyle w:val="ConsPlusNormal"/>
        <w:jc w:val="both"/>
      </w:pPr>
      <w:r>
        <w:t>(п. 12 введен Законом Ленинградской области от 15.03.2017 N 10-оз)</w:t>
      </w:r>
    </w:p>
    <w:p w:rsidR="00077866" w:rsidRDefault="00077866">
      <w:pPr>
        <w:pStyle w:val="ConsPlusNormal"/>
        <w:spacing w:before="240"/>
        <w:ind w:firstLine="540"/>
        <w:jc w:val="both"/>
      </w:pPr>
      <w:r>
        <w:t xml:space="preserve">2. За счет средств государственной поддержки может финансироваться любой из видов услуг и(или) работ по капитальному ремонту общего имущества в многоквартирном доме, указанных в </w:t>
      </w:r>
      <w:hyperlink w:anchor="Par187" w:tooltip="1. Перечень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статьей 2 настоящего областного закона, включает в себя:" w:history="1">
        <w:r>
          <w:rPr>
            <w:color w:val="0000FF"/>
          </w:rPr>
          <w:t>части 1</w:t>
        </w:r>
      </w:hyperlink>
      <w:r>
        <w:t xml:space="preserve"> настоящей статьи, а также услуги и(или) работы по капитальному ремонту общего имущества в многоквартирном доме, указанные в части 1 статьи 174 Жилищного кодекса Российской Федерации.</w:t>
      </w:r>
    </w:p>
    <w:p w:rsidR="00077866" w:rsidRDefault="00077866">
      <w:pPr>
        <w:pStyle w:val="ConsPlusNormal"/>
        <w:ind w:firstLine="540"/>
        <w:jc w:val="both"/>
      </w:pPr>
    </w:p>
    <w:p w:rsidR="00077866" w:rsidRDefault="00077866">
      <w:pPr>
        <w:pStyle w:val="ConsPlusTitle"/>
        <w:ind w:firstLine="540"/>
        <w:jc w:val="both"/>
        <w:outlineLvl w:val="0"/>
      </w:pPr>
      <w:r>
        <w:t>Статья 12. Размер предельной стоимости услуг и(или) работ по капитальному ремонту общего имущества в многоквартирном доме</w:t>
      </w:r>
    </w:p>
    <w:p w:rsidR="00077866" w:rsidRDefault="00077866">
      <w:pPr>
        <w:pStyle w:val="ConsPlusNormal"/>
        <w:ind w:firstLine="540"/>
        <w:jc w:val="both"/>
      </w:pPr>
      <w:r>
        <w:lastRenderedPageBreak/>
        <w:t>(в ред. Закона Ленинградской области от 16.05.2018 N 41-оз)</w:t>
      </w:r>
    </w:p>
    <w:p w:rsidR="00077866" w:rsidRDefault="00077866">
      <w:pPr>
        <w:pStyle w:val="ConsPlusNormal"/>
        <w:ind w:firstLine="540"/>
        <w:jc w:val="both"/>
      </w:pPr>
    </w:p>
    <w:p w:rsidR="00077866" w:rsidRDefault="00077866">
      <w:pPr>
        <w:pStyle w:val="ConsPlusNormal"/>
        <w:ind w:firstLine="540"/>
        <w:jc w:val="both"/>
      </w:pPr>
      <w:r>
        <w:t>Размер предельной стоимости услуг и(или)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w:t>
      </w:r>
    </w:p>
    <w:p w:rsidR="00077866" w:rsidRDefault="00077866">
      <w:pPr>
        <w:pStyle w:val="ConsPlusNormal"/>
        <w:ind w:firstLine="540"/>
        <w:jc w:val="both"/>
      </w:pPr>
    </w:p>
    <w:p w:rsidR="00077866" w:rsidRDefault="00077866">
      <w:pPr>
        <w:pStyle w:val="ConsPlusTitle"/>
        <w:ind w:firstLine="540"/>
        <w:jc w:val="both"/>
        <w:outlineLvl w:val="0"/>
      </w:pPr>
      <w:r>
        <w:t>Статья 13. Утратила силу. - Закон Ленинградской области от 06.06.2016 N 39-оз.</w:t>
      </w:r>
    </w:p>
    <w:p w:rsidR="00077866" w:rsidRDefault="00077866">
      <w:pPr>
        <w:pStyle w:val="ConsPlusNormal"/>
        <w:ind w:firstLine="540"/>
        <w:jc w:val="both"/>
      </w:pPr>
    </w:p>
    <w:p w:rsidR="00077866" w:rsidRDefault="00077866">
      <w:pPr>
        <w:pStyle w:val="ConsPlusTitle"/>
        <w:ind w:firstLine="540"/>
        <w:jc w:val="both"/>
        <w:outlineLvl w:val="0"/>
      </w:pPr>
      <w:r>
        <w:t>Статья 14. Порядок приемки услуг и(или) работ по капитальному ремонту общего имущества в многоквартирном доме</w:t>
      </w:r>
    </w:p>
    <w:p w:rsidR="00077866" w:rsidRDefault="00077866">
      <w:pPr>
        <w:pStyle w:val="ConsPlusNormal"/>
        <w:ind w:firstLine="540"/>
        <w:jc w:val="both"/>
      </w:pPr>
    </w:p>
    <w:p w:rsidR="00077866" w:rsidRDefault="00077866">
      <w:pPr>
        <w:pStyle w:val="ConsPlusNormal"/>
        <w:ind w:firstLine="540"/>
        <w:jc w:val="both"/>
      </w:pPr>
      <w:r>
        <w:t>Порядок осуществления приемки оказанных услуг и(или) выполненных работ по капитальному ремонту общего имущества в многоквартирном доме, порядок урегулирования разногласий, возникающих в ходе осуществления приемки оказанных услуг и(или) выполненных работ по капитальному ремонту общего имущества в многоквартирном доме, устанавливаются уполномоченным органом.</w:t>
      </w:r>
    </w:p>
    <w:p w:rsidR="00077866" w:rsidRDefault="00077866">
      <w:pPr>
        <w:pStyle w:val="ConsPlusNormal"/>
        <w:ind w:left="540"/>
        <w:jc w:val="both"/>
      </w:pPr>
    </w:p>
    <w:p w:rsidR="00077866" w:rsidRDefault="00077866">
      <w:pPr>
        <w:pStyle w:val="ConsPlusTitle"/>
        <w:ind w:firstLine="540"/>
        <w:jc w:val="both"/>
        <w:outlineLvl w:val="0"/>
      </w:pPr>
      <w:r>
        <w:t>Статья 15. Региональный оператор</w:t>
      </w:r>
    </w:p>
    <w:p w:rsidR="00077866" w:rsidRDefault="00077866">
      <w:pPr>
        <w:pStyle w:val="ConsPlusNormal"/>
        <w:ind w:firstLine="540"/>
        <w:jc w:val="both"/>
      </w:pPr>
    </w:p>
    <w:p w:rsidR="00077866" w:rsidRDefault="00077866">
      <w:pPr>
        <w:pStyle w:val="ConsPlusNormal"/>
        <w:ind w:firstLine="540"/>
        <w:jc w:val="both"/>
      </w:pPr>
      <w:r>
        <w:t>1. Функции, полномочия, цели и порядок деятельности регионального оператора, состав и полномочия органов регионального оператора, порядок их формирования и осуществления деятельности определяются учредительными документами регионального оператора в соответствии с Жилищным кодексом Российской Федерации, Федеральным законом "О некоммерческих организациях", иными нормативными правовыми актами Российской Федерации, настоящим областным законом и иными нормативными правовыми актами Ленинградской области.</w:t>
      </w:r>
    </w:p>
    <w:p w:rsidR="00077866" w:rsidRDefault="00077866">
      <w:pPr>
        <w:pStyle w:val="ConsPlusNormal"/>
        <w:spacing w:before="240"/>
        <w:ind w:firstLine="540"/>
        <w:jc w:val="both"/>
      </w:pPr>
      <w:r>
        <w:t>1-1.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Ленинградской области.</w:t>
      </w:r>
    </w:p>
    <w:p w:rsidR="00077866" w:rsidRDefault="00077866">
      <w:pPr>
        <w:pStyle w:val="ConsPlusNormal"/>
        <w:jc w:val="both"/>
      </w:pPr>
      <w:r>
        <w:t>(часть 1-1 в ред. Закона Ленинградской области от 15.03.2017 N 10-оз)</w:t>
      </w:r>
    </w:p>
    <w:p w:rsidR="00077866" w:rsidRDefault="00077866">
      <w:pPr>
        <w:pStyle w:val="ConsPlusNormal"/>
        <w:spacing w:before="240"/>
        <w:ind w:firstLine="540"/>
        <w:jc w:val="both"/>
      </w:pPr>
      <w:r>
        <w:t>2. Счета регионального оператора, на которых аккумулируются средства фонда капитального ремонта, могут быть открыты только в российских кредитных организациях, соответствующих требованиям, установленным Правительством Российской Федерации, и осуществляющих свою деятельность на территории Ленинградской области.</w:t>
      </w:r>
    </w:p>
    <w:p w:rsidR="00077866" w:rsidRDefault="00077866">
      <w:pPr>
        <w:pStyle w:val="ConsPlusNormal"/>
        <w:jc w:val="both"/>
      </w:pPr>
      <w:r>
        <w:t>(в ред. Законов Ленинградской области от 15.03.2017 N 10-оз, от 10.10.2018 N 99-оз)</w:t>
      </w:r>
    </w:p>
    <w:p w:rsidR="00077866" w:rsidRDefault="00077866">
      <w:pPr>
        <w:pStyle w:val="ConsPlusNormal"/>
        <w:spacing w:before="240"/>
        <w:ind w:firstLine="540"/>
        <w:jc w:val="both"/>
      </w:pPr>
      <w:r>
        <w:t>3. До истечения 90 дней после дня вступления в силу соответствующего акта Правительства Российской Федерации о порядке проведения и условиях конкурса по отбору региональным оператором российских кредитных организаций, соответствующих требованиям части 2 статьи 176 Жилищного кодекса Российской Федерации, указанные порядок проведения и условия конкурса определяются в соответствии с нормативным правовым актом Правительства Ленинградской области.</w:t>
      </w:r>
    </w:p>
    <w:p w:rsidR="00077866" w:rsidRDefault="00077866">
      <w:pPr>
        <w:pStyle w:val="ConsPlusNormal"/>
        <w:jc w:val="both"/>
      </w:pPr>
      <w:r>
        <w:t>(часть 3 введена Законом Ленинградской области от 06.06.2016 N 39-оз)</w:t>
      </w:r>
    </w:p>
    <w:p w:rsidR="00077866" w:rsidRDefault="00077866">
      <w:pPr>
        <w:pStyle w:val="ConsPlusNormal"/>
        <w:ind w:left="540"/>
        <w:jc w:val="both"/>
      </w:pPr>
    </w:p>
    <w:p w:rsidR="00077866" w:rsidRDefault="00077866">
      <w:pPr>
        <w:pStyle w:val="ConsPlusTitle"/>
        <w:ind w:firstLine="540"/>
        <w:jc w:val="both"/>
        <w:outlineLvl w:val="0"/>
      </w:pPr>
      <w:r>
        <w:lastRenderedPageBreak/>
        <w:t>Статья 16. Имущество регионального оператора</w:t>
      </w:r>
    </w:p>
    <w:p w:rsidR="00077866" w:rsidRDefault="00077866">
      <w:pPr>
        <w:pStyle w:val="ConsPlusNormal"/>
        <w:ind w:left="540"/>
        <w:jc w:val="both"/>
      </w:pPr>
    </w:p>
    <w:p w:rsidR="00077866" w:rsidRDefault="00077866">
      <w:pPr>
        <w:pStyle w:val="ConsPlusNormal"/>
        <w:ind w:firstLine="540"/>
        <w:jc w:val="both"/>
      </w:pPr>
      <w:r>
        <w:t>1. Имущество регионального оператора формируется за счет:</w:t>
      </w:r>
    </w:p>
    <w:p w:rsidR="00077866" w:rsidRDefault="00077866">
      <w:pPr>
        <w:pStyle w:val="ConsPlusNormal"/>
        <w:spacing w:before="240"/>
        <w:ind w:firstLine="540"/>
        <w:jc w:val="both"/>
      </w:pPr>
      <w:r>
        <w:t>1) взносов учредителя;</w:t>
      </w:r>
    </w:p>
    <w:p w:rsidR="00077866" w:rsidRDefault="00077866">
      <w:pPr>
        <w:pStyle w:val="ConsPlusNormal"/>
        <w:spacing w:before="24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77866" w:rsidRDefault="00077866">
      <w:pPr>
        <w:pStyle w:val="ConsPlusNormal"/>
        <w:spacing w:before="240"/>
        <w:ind w:firstLine="540"/>
        <w:jc w:val="both"/>
      </w:pPr>
      <w:bookmarkStart w:id="21" w:name="Par230"/>
      <w:bookmarkEnd w:id="21"/>
      <w:r>
        <w:t>3) других не запрещенных законом источников.</w:t>
      </w:r>
    </w:p>
    <w:p w:rsidR="00077866" w:rsidRDefault="00077866">
      <w:pPr>
        <w:pStyle w:val="ConsPlusNormal"/>
        <w:spacing w:before="24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областным законом, иными нормативными правовыми актами Ленинградской области.</w:t>
      </w:r>
    </w:p>
    <w:p w:rsidR="00077866" w:rsidRDefault="00077866">
      <w:pPr>
        <w:pStyle w:val="ConsPlusNormal"/>
        <w:spacing w:before="240"/>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Жилищного кодекса Российской Федерации,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Жилищного кодекса Российской Федерации.</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p w:rsidR="00077866" w:rsidRDefault="00077866">
      <w:pPr>
        <w:pStyle w:val="ConsPlusNormal"/>
        <w:spacing w:before="240"/>
        <w:ind w:firstLine="540"/>
        <w:jc w:val="both"/>
      </w:pPr>
      <w:r>
        <w:t xml:space="preserve">5. Учредитель регионального оператора ежегодно формирует имущественный взнос в размере, необходимом для обеспечения деятельности регионального оператора. При определении размера ежегодного имущественного взноса для обеспечения деятельности регионального оператора учитываются доходы, полученные региональным оператором от использования источников формирования имущества, указанных в </w:t>
      </w:r>
      <w:hyperlink w:anchor="Par230" w:tooltip="3) других не запрещенных законом источников." w:history="1">
        <w:r>
          <w:rPr>
            <w:color w:val="0000FF"/>
          </w:rPr>
          <w:t>пункте 3 части 1</w:t>
        </w:r>
      </w:hyperlink>
      <w:r>
        <w:t xml:space="preserve"> настоящей статьи.</w:t>
      </w:r>
    </w:p>
    <w:p w:rsidR="00077866" w:rsidRDefault="00077866">
      <w:pPr>
        <w:pStyle w:val="ConsPlusNormal"/>
        <w:jc w:val="right"/>
      </w:pPr>
    </w:p>
    <w:p w:rsidR="00077866" w:rsidRDefault="00077866">
      <w:pPr>
        <w:pStyle w:val="ConsPlusTitle"/>
        <w:ind w:firstLine="540"/>
        <w:jc w:val="both"/>
        <w:outlineLvl w:val="0"/>
      </w:pPr>
      <w:r>
        <w:t>Статья 17. Порядок выполнения функций региональным оператором, в том числе осуществления им финансирования капитального ремонта общего имущества в многоквартирных домах</w:t>
      </w:r>
    </w:p>
    <w:p w:rsidR="00077866" w:rsidRDefault="00077866">
      <w:pPr>
        <w:pStyle w:val="ConsPlusNormal"/>
        <w:ind w:firstLine="540"/>
        <w:jc w:val="both"/>
      </w:pPr>
    </w:p>
    <w:p w:rsidR="00077866" w:rsidRDefault="00077866">
      <w:pPr>
        <w:pStyle w:val="ConsPlusNormal"/>
        <w:ind w:firstLine="540"/>
        <w:jc w:val="both"/>
      </w:pPr>
      <w:r>
        <w:t xml:space="preserve">1. Региональный оператор выполняет функции, предусмотренные Жилищным кодексом Российской Федерации, настоящим областным законом и уставом регионального оператора, лично </w:t>
      </w:r>
      <w:r>
        <w:lastRenderedPageBreak/>
        <w:t>либо с привлечением иных лиц на основании гражданско-правовых договоров с учетом особенностей, предусмотренных настоящей статьей.</w:t>
      </w:r>
    </w:p>
    <w:p w:rsidR="00077866" w:rsidRDefault="00077866">
      <w:pPr>
        <w:pStyle w:val="ConsPlusNormal"/>
        <w:spacing w:before="240"/>
        <w:ind w:firstLine="540"/>
        <w:jc w:val="both"/>
      </w:pPr>
      <w:r>
        <w:t>2. Функции технического заказчика услуг и(или)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и(или) муниципальными бюджетными и казенными учреждениями на основании соответствующего договора, заключаемого с региональным оператором, в случае принятия решения коллегиальным исполнительным органом управления регионального оператора о передаче указанных функций органам местного самоуправления и(или) муниципальным бюджетным и казенным учреждениям по согласованию с ними.</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r>
        <w:t>3.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Ленинградской области, а также иных источников, предусмотренных законодательством Российской Федерации.</w:t>
      </w:r>
    </w:p>
    <w:p w:rsidR="00077866" w:rsidRDefault="00077866">
      <w:pPr>
        <w:pStyle w:val="ConsPlusNormal"/>
        <w:spacing w:before="240"/>
        <w:ind w:firstLine="540"/>
        <w:jc w:val="both"/>
      </w:pPr>
      <w:r>
        <w:t>4. В целях выполнения функций, в том числе исполнения обязанности по организации проведения капитального ремонта общего имущества в многоквартирных домах, региональный оператор совершает действия, предусмотренные Жилищным кодексом Российской Федерации, нормативными правовыми актами Ленинградской области и актами регионального оператора.</w:t>
      </w:r>
    </w:p>
    <w:p w:rsidR="00077866" w:rsidRDefault="00077866">
      <w:pPr>
        <w:pStyle w:val="ConsPlusNormal"/>
        <w:spacing w:before="240"/>
        <w:ind w:firstLine="540"/>
        <w:jc w:val="both"/>
      </w:pPr>
      <w:r>
        <w:t>5 - 6. Утратили силу. - Закон Ленинградской области от 06.06.2016 N 39-оз.</w:t>
      </w:r>
    </w:p>
    <w:p w:rsidR="00077866" w:rsidRDefault="00077866">
      <w:pPr>
        <w:pStyle w:val="ConsPlusNormal"/>
        <w:spacing w:before="240"/>
        <w:ind w:firstLine="540"/>
        <w:jc w:val="both"/>
      </w:pPr>
      <w:bookmarkStart w:id="22" w:name="Par245"/>
      <w:bookmarkEnd w:id="22"/>
      <w:r>
        <w:t>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в порядке, установленном нормативным правовым актом Правительства Ленинградской области.</w:t>
      </w:r>
    </w:p>
    <w:p w:rsidR="00077866" w:rsidRDefault="00077866">
      <w:pPr>
        <w:pStyle w:val="ConsPlusNormal"/>
        <w:jc w:val="both"/>
      </w:pPr>
      <w:r>
        <w:t>(в ред. Закона Ленинградской области от 25.12.2017 N 89-оз)</w:t>
      </w:r>
    </w:p>
    <w:p w:rsidR="00077866" w:rsidRDefault="00077866">
      <w:pPr>
        <w:pStyle w:val="ConsPlusNormal"/>
        <w:spacing w:before="240"/>
        <w:ind w:firstLine="540"/>
        <w:jc w:val="both"/>
      </w:pPr>
      <w:bookmarkStart w:id="23" w:name="Par247"/>
      <w:bookmarkEnd w:id="23"/>
      <w:r>
        <w:t xml:space="preserve">8. Собственники помещений в многоквартирном доме не позднее чем через три месяца с момента получения предложений, указанных в </w:t>
      </w:r>
      <w:hyperlink w:anchor="Par245" w:tooltip="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 w:history="1">
        <w:r>
          <w:rPr>
            <w:color w:val="0000FF"/>
          </w:rPr>
          <w:t>части 7</w:t>
        </w:r>
      </w:hyperlink>
      <w:r>
        <w:t xml:space="preserve"> настоящей статьи, обязаны рассмотреть указанные предложения и принять на общем собрании собственников помещений в </w:t>
      </w:r>
      <w:r>
        <w:lastRenderedPageBreak/>
        <w:t>многоквартирном доме решение в соответствии с требованиями Жилищного кодекса Российской Федерации.</w:t>
      </w:r>
    </w:p>
    <w:p w:rsidR="00077866" w:rsidRDefault="00077866">
      <w:pPr>
        <w:pStyle w:val="ConsPlusNormal"/>
        <w:spacing w:before="240"/>
        <w:ind w:firstLine="540"/>
        <w:jc w:val="both"/>
      </w:pPr>
      <w:bookmarkStart w:id="24" w:name="Par248"/>
      <w:bookmarkEnd w:id="24"/>
      <w:r>
        <w:t>9. Основанием для перечисления региональным оператором средств по договору на оказание услуг и(или) выполнение работ по проведению капитального ремонта является акт приемки оказанных услуг и(или) выполненных работ,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доме), за исключением случая уплаты региональным оператором аванса по указанному договору.</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bookmarkStart w:id="25" w:name="Par250"/>
      <w:bookmarkEnd w:id="25"/>
      <w:r>
        <w:t xml:space="preserve">Орган местного самоуправления, а также лицо, которое уполномочено действовать от имени собственников помещений в многоквартирном доме, указанные в </w:t>
      </w:r>
      <w:hyperlink w:anchor="Par248" w:tooltip="9. Основанием для перечисления региональным оператором средств по договору на оказание услуг и(или) выполнение работ по проведению капитального ремонта является акт приемки оказанных услуг и(или) выполненных работ,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доме), за исключением случ..." w:history="1">
        <w:r>
          <w:rPr>
            <w:color w:val="0000FF"/>
          </w:rPr>
          <w:t>абзаце первом</w:t>
        </w:r>
      </w:hyperlink>
      <w:r>
        <w:t xml:space="preserve"> настоящей части, согласовывают акт приемки в течение 10 дней со дня его подписания.</w:t>
      </w:r>
    </w:p>
    <w:p w:rsidR="00077866" w:rsidRDefault="00077866">
      <w:pPr>
        <w:pStyle w:val="ConsPlusNormal"/>
        <w:spacing w:before="240"/>
        <w:ind w:firstLine="540"/>
        <w:jc w:val="both"/>
      </w:pPr>
      <w:r>
        <w:t xml:space="preserve">В случае отсутствия ответа органа местного самоуправления по акту приемки в срок, установленный </w:t>
      </w:r>
      <w:hyperlink w:anchor="Par250" w:tooltip="Орган местного самоуправления, а также лицо, которое уполномочено действовать от имени собственников помещений в многоквартирном доме, указанные в абзаце первом настоящей части, согласовывают акт приемки в течение 10 дней со дня его подписания." w:history="1">
        <w:r>
          <w:rPr>
            <w:color w:val="0000FF"/>
          </w:rPr>
          <w:t>абзацем вторым</w:t>
        </w:r>
      </w:hyperlink>
      <w:r>
        <w:t xml:space="preserve"> настоящей части, акт приемки считается согласованным таким органом.</w:t>
      </w:r>
    </w:p>
    <w:p w:rsidR="00077866" w:rsidRDefault="00077866">
      <w:pPr>
        <w:pStyle w:val="ConsPlusNormal"/>
        <w:ind w:firstLine="540"/>
        <w:jc w:val="both"/>
      </w:pPr>
    </w:p>
    <w:p w:rsidR="00077866" w:rsidRDefault="00077866">
      <w:pPr>
        <w:pStyle w:val="ConsPlusTitle"/>
        <w:ind w:firstLine="540"/>
        <w:jc w:val="both"/>
        <w:outlineLvl w:val="0"/>
      </w:pPr>
      <w:r>
        <w:t>Статья 17-1. 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w:t>
      </w:r>
    </w:p>
    <w:p w:rsidR="00077866" w:rsidRDefault="00077866">
      <w:pPr>
        <w:pStyle w:val="ConsPlusNormal"/>
        <w:ind w:firstLine="540"/>
        <w:jc w:val="both"/>
      </w:pPr>
      <w:r>
        <w:t>(введена Законом Ленинградской области от 25.12.2017 N 89-оз)</w:t>
      </w:r>
    </w:p>
    <w:p w:rsidR="00077866" w:rsidRDefault="00077866">
      <w:pPr>
        <w:pStyle w:val="ConsPlusNormal"/>
      </w:pPr>
    </w:p>
    <w:p w:rsidR="00077866" w:rsidRDefault="00077866">
      <w:pPr>
        <w:pStyle w:val="ConsPlusNormal"/>
        <w:ind w:firstLine="540"/>
        <w:jc w:val="both"/>
      </w:pPr>
      <w:r>
        <w:t>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устанавливается нормативным правовым актом Правительства Ленинградской области.</w:t>
      </w:r>
    </w:p>
    <w:p w:rsidR="00077866" w:rsidRDefault="00077866">
      <w:pPr>
        <w:pStyle w:val="ConsPlusNormal"/>
        <w:spacing w:before="240"/>
        <w:ind w:firstLine="540"/>
        <w:jc w:val="both"/>
      </w:pPr>
      <w:r>
        <w:t>Установление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обязан обеспечить региональный оператор в порядке, установленном нормативным правовым актом Правительства Ленинградской области.</w:t>
      </w:r>
    </w:p>
    <w:p w:rsidR="00077866" w:rsidRDefault="00077866">
      <w:pPr>
        <w:pStyle w:val="ConsPlusNormal"/>
        <w:ind w:firstLine="540"/>
        <w:jc w:val="both"/>
      </w:pPr>
    </w:p>
    <w:p w:rsidR="00077866" w:rsidRDefault="00077866">
      <w:pPr>
        <w:pStyle w:val="ConsPlusTitle"/>
        <w:ind w:firstLine="540"/>
        <w:jc w:val="both"/>
        <w:outlineLvl w:val="0"/>
      </w:pPr>
      <w:r>
        <w:t xml:space="preserve">Статья 18. 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w:t>
      </w:r>
      <w:r>
        <w:lastRenderedPageBreak/>
        <w:t>фонда капитального ремонта на цели сноса или реконструкции многоквартирного дома в случаях, предусмотренных Жилищным кодексом Российской Федерации</w:t>
      </w:r>
    </w:p>
    <w:p w:rsidR="00077866" w:rsidRDefault="00077866">
      <w:pPr>
        <w:pStyle w:val="ConsPlusNormal"/>
        <w:ind w:firstLine="540"/>
        <w:jc w:val="both"/>
      </w:pPr>
    </w:p>
    <w:p w:rsidR="00077866" w:rsidRDefault="00077866">
      <w:pPr>
        <w:pStyle w:val="ConsPlusNormal"/>
        <w:ind w:firstLine="540"/>
        <w:jc w:val="both"/>
      </w:pPr>
      <w:r>
        <w:t>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Жилищным кодексом Российской Федерации, определяются Правительством Ленинградской области.</w:t>
      </w:r>
    </w:p>
    <w:p w:rsidR="00077866" w:rsidRDefault="00077866">
      <w:pPr>
        <w:pStyle w:val="ConsPlusNormal"/>
        <w:ind w:firstLine="540"/>
        <w:jc w:val="both"/>
      </w:pPr>
    </w:p>
    <w:p w:rsidR="00077866" w:rsidRDefault="00077866">
      <w:pPr>
        <w:pStyle w:val="ConsPlusTitle"/>
        <w:ind w:firstLine="540"/>
        <w:jc w:val="both"/>
        <w:outlineLvl w:val="0"/>
      </w:pPr>
      <w:r>
        <w:t>Статья 19. Зачет стоимости ранее оказанных отдельных услуг и(или) выполненных отдельных работ по капитальному ремонту общего имущества в многоквартирном доме</w:t>
      </w:r>
    </w:p>
    <w:p w:rsidR="00077866" w:rsidRDefault="00077866">
      <w:pPr>
        <w:pStyle w:val="ConsPlusNormal"/>
        <w:ind w:firstLine="540"/>
        <w:jc w:val="both"/>
      </w:pPr>
    </w:p>
    <w:p w:rsidR="00077866" w:rsidRDefault="00077866">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и(или) повторное выполнение работ в срок, установленный региональной программой капитального ремонта, не требуются, средства в размере, равном стоимости этих услуг и(или) работ, но не свыше чем размер предельной стоимости этих услуг и(или)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77866" w:rsidRDefault="00077866">
      <w:pPr>
        <w:pStyle w:val="ConsPlusNormal"/>
        <w:jc w:val="both"/>
      </w:pPr>
      <w:r>
        <w:t>(в ред. Закона Ленинградской области от 06.06.2016 N 39-оз)</w:t>
      </w:r>
    </w:p>
    <w:p w:rsidR="00077866" w:rsidRDefault="00077866">
      <w:pPr>
        <w:pStyle w:val="ConsPlusNormal"/>
        <w:spacing w:before="240"/>
        <w:ind w:firstLine="540"/>
        <w:jc w:val="both"/>
      </w:pPr>
      <w:bookmarkStart w:id="26" w:name="Par267"/>
      <w:bookmarkEnd w:id="26"/>
      <w:r>
        <w:t>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w:t>
      </w:r>
    </w:p>
    <w:p w:rsidR="00077866" w:rsidRDefault="00077866">
      <w:pPr>
        <w:pStyle w:val="ConsPlusNormal"/>
        <w:spacing w:before="240"/>
        <w:ind w:firstLine="540"/>
        <w:jc w:val="both"/>
      </w:pPr>
      <w:r>
        <w:t>1) договор на оказание услуг и(или) выполнение работ;</w:t>
      </w:r>
    </w:p>
    <w:p w:rsidR="00077866" w:rsidRDefault="00077866">
      <w:pPr>
        <w:pStyle w:val="ConsPlusNormal"/>
        <w:spacing w:before="240"/>
        <w:ind w:firstLine="540"/>
        <w:jc w:val="both"/>
      </w:pPr>
      <w:r>
        <w:t>2) акты приемки оказанных услуг и(или) выполненных работ;</w:t>
      </w:r>
    </w:p>
    <w:p w:rsidR="00077866" w:rsidRDefault="00077866">
      <w:pPr>
        <w:pStyle w:val="ConsPlusNormal"/>
        <w:spacing w:before="240"/>
        <w:ind w:firstLine="540"/>
        <w:jc w:val="both"/>
      </w:pPr>
      <w:r>
        <w:t>3) документы, подтверждающие оплату оказанных услуг и(или) выполненных работ.</w:t>
      </w:r>
    </w:p>
    <w:p w:rsidR="00077866" w:rsidRDefault="00077866">
      <w:pPr>
        <w:pStyle w:val="ConsPlusNormal"/>
        <w:jc w:val="both"/>
      </w:pPr>
      <w:r>
        <w:t>(п. 3 введен Законом Ленинградской области от 16.05.2018 N 41-оз)</w:t>
      </w:r>
    </w:p>
    <w:p w:rsidR="00077866" w:rsidRDefault="00077866">
      <w:pPr>
        <w:pStyle w:val="ConsPlusNormal"/>
        <w:spacing w:before="240"/>
        <w:ind w:firstLine="540"/>
        <w:jc w:val="both"/>
      </w:pPr>
      <w:bookmarkStart w:id="27" w:name="Par272"/>
      <w:bookmarkEnd w:id="27"/>
      <w:r>
        <w:t xml:space="preserve">3. Документы, указанные в </w:t>
      </w:r>
      <w:hyperlink w:anchor="Par267" w:tooltip="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 w:history="1">
        <w:r>
          <w:rPr>
            <w:color w:val="0000FF"/>
          </w:rPr>
          <w:t>части 2</w:t>
        </w:r>
      </w:hyperlink>
      <w:r>
        <w:t xml:space="preserve">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w:t>
      </w:r>
      <w:hyperlink w:anchor="Par267" w:tooltip="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 w:history="1">
        <w:r>
          <w:rPr>
            <w:color w:val="0000FF"/>
          </w:rPr>
          <w:t>части 2</w:t>
        </w:r>
      </w:hyperlink>
      <w:r>
        <w:t xml:space="preserve">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и(или) выполнения работ в срок, установленный региональной программой капитального ремонта. </w:t>
      </w:r>
      <w:r>
        <w:lastRenderedPageBreak/>
        <w:t>Уполномоченный орган не позднее пяти рабочих дней со дня получения запроса направляет региональному оператору копию указанного документа или информацию о его отсутствии с указанием причин отсутствия.</w:t>
      </w:r>
    </w:p>
    <w:p w:rsidR="00077866" w:rsidRDefault="00077866">
      <w:pPr>
        <w:pStyle w:val="ConsPlusNormal"/>
        <w:jc w:val="both"/>
      </w:pPr>
      <w:r>
        <w:t>(в ред. Закона Ленинградской области от 16.05.2018 N 41-оз)</w:t>
      </w:r>
    </w:p>
    <w:p w:rsidR="00077866" w:rsidRDefault="00077866">
      <w:pPr>
        <w:pStyle w:val="ConsPlusNormal"/>
        <w:spacing w:before="240"/>
        <w:ind w:firstLine="540"/>
        <w:jc w:val="both"/>
      </w:pPr>
      <w:bookmarkStart w:id="28" w:name="Par274"/>
      <w:bookmarkEnd w:id="28"/>
      <w:r>
        <w:t xml:space="preserve">4. Региональный оператор в течение 30 дней с момента представления документов, указанных в </w:t>
      </w:r>
      <w:hyperlink w:anchor="Par267" w:tooltip="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 w:history="1">
        <w:r>
          <w:rPr>
            <w:color w:val="0000FF"/>
          </w:rPr>
          <w:t>части 2</w:t>
        </w:r>
      </w:hyperlink>
      <w:r>
        <w:t xml:space="preserve">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077866" w:rsidRDefault="00077866">
      <w:pPr>
        <w:pStyle w:val="ConsPlusNormal"/>
        <w:spacing w:before="240"/>
        <w:ind w:firstLine="540"/>
        <w:jc w:val="both"/>
      </w:pPr>
      <w:r>
        <w:t>5. Зачет стоимости ранее оказанных отдельных услуг и(или) выполненных отдельных работ осуществляется в размере, равном стоимости этих услуг и(или) работ, но не свыше чем размер предельной стоимости этих услуг и(или) работ, определенный в соответствии с частью 4 статьи 190 Жилищного кодекса Российской Федерации на дату принятия региональным оператором решения о проведении зачета.</w:t>
      </w:r>
    </w:p>
    <w:p w:rsidR="00077866" w:rsidRDefault="00077866">
      <w:pPr>
        <w:pStyle w:val="ConsPlusNormal"/>
        <w:jc w:val="both"/>
      </w:pPr>
      <w:r>
        <w:t>(часть 5 в ред. Закона Ленинградской области от 16.05.2018 N 41-оз)</w:t>
      </w:r>
    </w:p>
    <w:p w:rsidR="00077866" w:rsidRDefault="00077866">
      <w:pPr>
        <w:pStyle w:val="ConsPlusNormal"/>
        <w:spacing w:before="240"/>
        <w:ind w:firstLine="540"/>
        <w:jc w:val="both"/>
      </w:pPr>
      <w:r>
        <w:t>5-1. Основаниями для принятия решения об отказе в проведении зачета стоимости ранее оказанных отдельных услуг и(или) выполненных отдельных работ являются:</w:t>
      </w:r>
    </w:p>
    <w:p w:rsidR="00077866" w:rsidRDefault="00077866">
      <w:pPr>
        <w:pStyle w:val="ConsPlusNormal"/>
        <w:spacing w:before="240"/>
        <w:ind w:firstLine="540"/>
        <w:jc w:val="both"/>
      </w:pPr>
      <w:r>
        <w:t>1) подача документов лицом, не уполномоченным действовать от имени собственников помещений в многоквартирном доме;</w:t>
      </w:r>
    </w:p>
    <w:p w:rsidR="00077866" w:rsidRDefault="00077866">
      <w:pPr>
        <w:pStyle w:val="ConsPlusNormal"/>
        <w:spacing w:before="240"/>
        <w:ind w:firstLine="540"/>
        <w:jc w:val="both"/>
      </w:pPr>
      <w:r>
        <w:t xml:space="preserve">2) представление неполного комплекта документов, указанных в </w:t>
      </w:r>
      <w:hyperlink w:anchor="Par267" w:tooltip="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 w:history="1">
        <w:r>
          <w:rPr>
            <w:color w:val="0000FF"/>
          </w:rPr>
          <w:t>части 2</w:t>
        </w:r>
      </w:hyperlink>
      <w:r>
        <w:t xml:space="preserve"> настоящей статьи;</w:t>
      </w:r>
    </w:p>
    <w:p w:rsidR="00077866" w:rsidRDefault="00077866">
      <w:pPr>
        <w:pStyle w:val="ConsPlusNormal"/>
        <w:spacing w:before="240"/>
        <w:ind w:firstLine="540"/>
        <w:jc w:val="both"/>
      </w:pPr>
      <w:r>
        <w:t>3) принятие решения о необходимости повторного оказания услуг и(или) выполнения работ в срок, установленный региональной программой капитального ремонта, в порядке установления необходимости проведения капитального ремонта общего имущества в многоквартирном доме;</w:t>
      </w:r>
    </w:p>
    <w:p w:rsidR="00077866" w:rsidRDefault="00077866">
      <w:pPr>
        <w:pStyle w:val="ConsPlusNormal"/>
        <w:spacing w:before="240"/>
        <w:ind w:firstLine="540"/>
        <w:jc w:val="both"/>
      </w:pPr>
      <w:r>
        <w:t>4) вопрос об установлении необходимости повторного оказания услуг и(или) выполнения работ в срок, установленный региональной программой капитального ремонта, не рассматривался в порядке установления необходимости проведения капитального ремонта общего имущества в многоквартирном доме;</w:t>
      </w:r>
    </w:p>
    <w:p w:rsidR="00077866" w:rsidRDefault="00077866">
      <w:pPr>
        <w:pStyle w:val="ConsPlusNormal"/>
        <w:spacing w:before="240"/>
        <w:ind w:firstLine="540"/>
        <w:jc w:val="both"/>
      </w:pPr>
      <w:r>
        <w:t>5) осуществление оплаты услуг и(или) работ полностью или частично с использованием бюджетных средств и средств регионального оператора;</w:t>
      </w:r>
    </w:p>
    <w:p w:rsidR="00077866" w:rsidRDefault="00077866">
      <w:pPr>
        <w:pStyle w:val="ConsPlusNormal"/>
        <w:spacing w:before="240"/>
        <w:ind w:firstLine="540"/>
        <w:jc w:val="both"/>
      </w:pPr>
      <w:r>
        <w:t>6) предъявление к зачету стоимости оказанных услуг и(или) выполненных работ, не предусмотренных региональной программой капитального ремонта.</w:t>
      </w:r>
    </w:p>
    <w:p w:rsidR="00077866" w:rsidRDefault="00077866">
      <w:pPr>
        <w:pStyle w:val="ConsPlusNormal"/>
        <w:jc w:val="both"/>
      </w:pPr>
      <w:r>
        <w:t>(часть 5-1 введена Законом Ленинградской области от 16.05.2018 N 41-оз)</w:t>
      </w:r>
    </w:p>
    <w:p w:rsidR="00077866" w:rsidRDefault="00077866">
      <w:pPr>
        <w:pStyle w:val="ConsPlusNormal"/>
        <w:spacing w:before="240"/>
        <w:ind w:firstLine="540"/>
        <w:jc w:val="both"/>
      </w:pPr>
      <w:r>
        <w:t xml:space="preserve">6. Копия решения регионального оператора, указанного в </w:t>
      </w:r>
      <w:hyperlink w:anchor="Par274" w:tooltip="4. Региональный оператор в течение 30 дней с момента представления документов, указанных в части 2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 w:history="1">
        <w:r>
          <w:rPr>
            <w:color w:val="0000FF"/>
          </w:rPr>
          <w:t>части 4</w:t>
        </w:r>
      </w:hyperlink>
      <w:r>
        <w:t xml:space="preserve"> настоящей статьи, направляется лицу, указанному в </w:t>
      </w:r>
      <w:hyperlink w:anchor="Par272" w:tooltip="3. Документы, указанные в части 2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части 2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и(или) выполн..." w:history="1">
        <w:r>
          <w:rPr>
            <w:color w:val="0000FF"/>
          </w:rPr>
          <w:t>части 3</w:t>
        </w:r>
      </w:hyperlink>
      <w:r>
        <w:t xml:space="preserve"> настоящей статьи, не позднее трех рабочих дней со дня принятия решения региональным оператором.</w:t>
      </w:r>
    </w:p>
    <w:p w:rsidR="00077866" w:rsidRDefault="00077866">
      <w:pPr>
        <w:pStyle w:val="ConsPlusNormal"/>
        <w:jc w:val="both"/>
      </w:pPr>
      <w:r>
        <w:t>(в ред. Закона Ленинградской области от 16.05.2018 N 41-оз)</w:t>
      </w:r>
    </w:p>
    <w:p w:rsidR="00077866" w:rsidRDefault="00077866">
      <w:pPr>
        <w:pStyle w:val="ConsPlusNormal"/>
        <w:ind w:firstLine="540"/>
        <w:jc w:val="both"/>
      </w:pPr>
    </w:p>
    <w:p w:rsidR="00077866" w:rsidRDefault="00077866">
      <w:pPr>
        <w:pStyle w:val="ConsPlusTitle"/>
        <w:ind w:firstLine="540"/>
        <w:jc w:val="both"/>
        <w:outlineLvl w:val="0"/>
      </w:pPr>
      <w:r>
        <w:t>Статья 20. Основные требования к обеспечению финансовой устойчивости деятельности регионального оператора</w:t>
      </w:r>
    </w:p>
    <w:p w:rsidR="00077866" w:rsidRDefault="00077866">
      <w:pPr>
        <w:pStyle w:val="ConsPlusNormal"/>
        <w:ind w:firstLine="540"/>
        <w:jc w:val="both"/>
      </w:pPr>
    </w:p>
    <w:p w:rsidR="00077866" w:rsidRDefault="00077866">
      <w:pPr>
        <w:pStyle w:val="ConsPlusNormal"/>
        <w:ind w:firstLine="540"/>
        <w:jc w:val="both"/>
      </w:pPr>
      <w:r>
        <w:t>К обеспечению финансовой устойчивости деятельности регионального оператора устанавливаются следующие требования:</w:t>
      </w:r>
    </w:p>
    <w:p w:rsidR="00077866" w:rsidRDefault="00077866">
      <w:pPr>
        <w:pStyle w:val="ConsPlusNormal"/>
        <w:spacing w:before="240"/>
        <w:ind w:firstLine="540"/>
        <w:jc w:val="both"/>
      </w:pPr>
      <w:r>
        <w:t>объем средств, который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не превышающая 80 процентов от объема взносов на капитальный ремонт, поступивших региональному оператору за предшествующий год, и прогнозируемого объема поступлений взносов на капитальный ремонт в текущем году;</w:t>
      </w:r>
    </w:p>
    <w:p w:rsidR="00077866" w:rsidRDefault="00077866">
      <w:pPr>
        <w:pStyle w:val="ConsPlusNormal"/>
        <w:jc w:val="both"/>
      </w:pPr>
      <w:r>
        <w:t>(в ред. Закона Ленинградской области от 13.10.2014 N 63-оз)</w:t>
      </w:r>
    </w:p>
    <w:p w:rsidR="00077866" w:rsidRDefault="00077866">
      <w:pPr>
        <w:pStyle w:val="ConsPlusNormal"/>
        <w:spacing w:before="240"/>
        <w:ind w:firstLine="540"/>
        <w:jc w:val="both"/>
      </w:pPr>
      <w:r>
        <w:t>размещение региональным оператором временно свободных средств не должно приводить к возникновению дефицита средств при расчетах за оказанные услуги и(или)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и(или) выполняющей работы по проведению капитального ремонта;</w:t>
      </w:r>
    </w:p>
    <w:p w:rsidR="00077866" w:rsidRDefault="00077866">
      <w:pPr>
        <w:pStyle w:val="ConsPlusNormal"/>
        <w:spacing w:before="240"/>
        <w:ind w:firstLine="540"/>
        <w:jc w:val="both"/>
      </w:pPr>
      <w:r>
        <w:t>размещение региональным оператором временно свободных средств в порядке, определенном Правительством Ленинградской области, должно осуществляться при условии постоянного увеличения доходов регионального оператора от указанной деятельности;</w:t>
      </w:r>
    </w:p>
    <w:p w:rsidR="00077866" w:rsidRDefault="00077866">
      <w:pPr>
        <w:pStyle w:val="ConsPlusNormal"/>
        <w:spacing w:before="240"/>
        <w:ind w:firstLine="540"/>
        <w:jc w:val="both"/>
      </w:pPr>
      <w:r>
        <w:t>ставка по привлекаемым региональным оператором кредитам и(или) займам для финансирования услуг (работ) по проведению капитального ремонта не может превышать более чем на два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077866" w:rsidRDefault="00077866">
      <w:pPr>
        <w:pStyle w:val="ConsPlusNormal"/>
        <w:spacing w:before="240"/>
        <w:ind w:firstLine="540"/>
        <w:jc w:val="both"/>
      </w:pPr>
      <w:r>
        <w:t>кредиты и(или) займы могут привлекаться региональным оператором только в российских кредитных организациях с согласия попечительского совета регионального оператора на условиях, определяемых Правительством Ленинградской области;</w:t>
      </w:r>
    </w:p>
    <w:p w:rsidR="00077866" w:rsidRDefault="00077866">
      <w:pPr>
        <w:pStyle w:val="ConsPlusNormal"/>
        <w:spacing w:before="240"/>
        <w:ind w:firstLine="540"/>
        <w:jc w:val="both"/>
      </w:pPr>
      <w:r>
        <w:t>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Превышение данного размера дебиторской задолженности является основанием для проведения проверки деятельности регионального оператора;</w:t>
      </w:r>
    </w:p>
    <w:p w:rsidR="00077866" w:rsidRDefault="00077866">
      <w:pPr>
        <w:pStyle w:val="ConsPlusNormal"/>
        <w:spacing w:before="240"/>
        <w:ind w:firstLine="540"/>
        <w:jc w:val="both"/>
      </w:pPr>
      <w:r>
        <w:t>процент кредиторской задолженности регионального оператора не должен превышать 30 процентов от общего объема средств, предусмотренных сметой на финансирование административно-хозяйственных расходов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w:t>
      </w:r>
    </w:p>
    <w:p w:rsidR="00077866" w:rsidRDefault="00077866">
      <w:pPr>
        <w:pStyle w:val="ConsPlusNormal"/>
        <w:spacing w:before="240"/>
        <w:ind w:firstLine="540"/>
        <w:jc w:val="both"/>
      </w:pPr>
      <w:r>
        <w:t xml:space="preserve">процент дефицита средств, направляемых на реализацию региональной программы </w:t>
      </w:r>
      <w:r>
        <w:lastRenderedPageBreak/>
        <w:t>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Ленинградской области предложения по сокращению такого дефицита;</w:t>
      </w:r>
    </w:p>
    <w:p w:rsidR="00077866" w:rsidRDefault="00077866">
      <w:pPr>
        <w:pStyle w:val="ConsPlusNormal"/>
        <w:spacing w:before="240"/>
        <w:ind w:firstLine="540"/>
        <w:jc w:val="both"/>
      </w:pPr>
      <w:r>
        <w:t>обязательность страхования рисков при размещении региональным оператором временно свободных средств.</w:t>
      </w:r>
    </w:p>
    <w:p w:rsidR="00077866" w:rsidRDefault="00077866">
      <w:pPr>
        <w:pStyle w:val="ConsPlusNormal"/>
        <w:ind w:firstLine="540"/>
        <w:jc w:val="both"/>
      </w:pPr>
    </w:p>
    <w:p w:rsidR="00077866" w:rsidRDefault="00077866">
      <w:pPr>
        <w:pStyle w:val="ConsPlusTitle"/>
        <w:ind w:firstLine="540"/>
        <w:jc w:val="both"/>
        <w:outlineLvl w:val="0"/>
      </w:pPr>
      <w:r>
        <w:t>Статья 21. Мониторинг технического состояния многоквартирных домов</w:t>
      </w:r>
    </w:p>
    <w:p w:rsidR="00077866" w:rsidRDefault="00077866">
      <w:pPr>
        <w:pStyle w:val="ConsPlusNormal"/>
        <w:ind w:firstLine="540"/>
        <w:jc w:val="both"/>
      </w:pPr>
    </w:p>
    <w:p w:rsidR="00077866" w:rsidRDefault="00077866">
      <w:pPr>
        <w:pStyle w:val="ConsPlusNormal"/>
        <w:ind w:firstLine="540"/>
        <w:jc w:val="both"/>
      </w:pPr>
      <w:r>
        <w:t>1. Мониторинг технического состояния многоквартирных домов в целях реализации настоящего областного закона представляет собой комплекс мероприятий по наблюдению за техническим состоянием многоквартирных домов, в процессе которого осуществляется сбор, представление, систематизация и анализ информации о техническом состоянии многоквартирных домов.</w:t>
      </w:r>
    </w:p>
    <w:p w:rsidR="00077866" w:rsidRDefault="00077866">
      <w:pPr>
        <w:pStyle w:val="ConsPlusNormal"/>
        <w:spacing w:before="240"/>
        <w:ind w:firstLine="540"/>
        <w:jc w:val="both"/>
      </w:pPr>
      <w:r>
        <w:t>2. Сбор и представление в орган государственного жилищного надзора Ленинградской области данных о техническом состоянии многоквартирного дома осуществляется органами местного самоуправления, лицами, осуществляющими управление многоквартирным домом или оказание услуг и(или) выполнение работ по содержанию и ремонту общего имущества в многоквартирном доме, в порядке, установленном органом государственного жилищного надзора Ленинградской области.</w:t>
      </w:r>
    </w:p>
    <w:p w:rsidR="00077866" w:rsidRDefault="00077866">
      <w:pPr>
        <w:pStyle w:val="ConsPlusNormal"/>
        <w:spacing w:before="240"/>
        <w:ind w:firstLine="540"/>
        <w:jc w:val="both"/>
      </w:pPr>
      <w:r>
        <w:t>3. Орган государственного жилищного надзора Ленинградской области систематизирует и анализирует данные о техническом состоянии многоквартирных домов и ежегодно до 1 марта текущего года представляет в Правительство Ленинградской области доклад о техническом состоянии многоквартирных домов, расположенных на территории Ленинградской области, включающий предложения по обеспечению сохранности многоквартирных домов, безопасности проживания в них и приведению их в надлежащее состояние. Указанный доклад размещается на официальном сайте органа государственного жилищного надзора Ленинградской области до 1 апреля текущего года.</w:t>
      </w:r>
    </w:p>
    <w:p w:rsidR="00077866" w:rsidRDefault="00077866">
      <w:pPr>
        <w:pStyle w:val="ConsPlusNormal"/>
      </w:pPr>
    </w:p>
    <w:p w:rsidR="00077866" w:rsidRDefault="00077866">
      <w:pPr>
        <w:pStyle w:val="ConsPlusTitle"/>
        <w:ind w:firstLine="540"/>
        <w:jc w:val="both"/>
        <w:outlineLvl w:val="0"/>
      </w:pPr>
      <w:r>
        <w:t>Статья 22. Взаимодействие при организации и проведении капитального ремонта общего имущества в многоквартирных домах</w:t>
      </w:r>
    </w:p>
    <w:p w:rsidR="00077866" w:rsidRDefault="00077866">
      <w:pPr>
        <w:pStyle w:val="ConsPlusNormal"/>
        <w:ind w:firstLine="540"/>
        <w:jc w:val="both"/>
      </w:pPr>
    </w:p>
    <w:p w:rsidR="00077866" w:rsidRDefault="00077866">
      <w:pPr>
        <w:pStyle w:val="ConsPlusNormal"/>
        <w:ind w:firstLine="540"/>
        <w:jc w:val="both"/>
      </w:pPr>
      <w:r>
        <w:t>1. Собственники помещений в многоквартирном доме, лица, осуществляющие управление многоквартирным домом или оказание услуг и(или) выполнение работ по содержанию и ремонту общего имущества в многоквартирном доме, владельцы специальных счетов, органы местного самоуправления обязаны обеспечивать предоставление региональному оператору, подрядным организациям, отобранным региональным оператором в установленном порядке, информации, документов, предусмотренных федеральным законодательством и законодательством Ленинградской области и необходимых для обеспечения организации и проведения капитального ремонта общего имущества в многоквартирных домах.</w:t>
      </w:r>
    </w:p>
    <w:p w:rsidR="00077866" w:rsidRDefault="00077866">
      <w:pPr>
        <w:pStyle w:val="ConsPlusNormal"/>
        <w:spacing w:before="240"/>
        <w:ind w:firstLine="540"/>
        <w:jc w:val="both"/>
      </w:pPr>
      <w:r>
        <w:t xml:space="preserve">2. Собственники помещений в многоквартирном доме, формирующие фонд капитального ремонта на счете, счетах регионального оператора, лица, осуществляющие управление </w:t>
      </w:r>
      <w:r>
        <w:lastRenderedPageBreak/>
        <w:t>многоквартирным домом или оказание услуг и(или) выполнение работ по содержанию и ремонту общего имущества в таких 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к технической документации многоквартирного дома, а также к общему имуществу в многоквартирном доме для проведения капитального ремонта.</w:t>
      </w:r>
    </w:p>
    <w:p w:rsidR="00077866" w:rsidRDefault="00077866">
      <w:pPr>
        <w:pStyle w:val="ConsPlusNormal"/>
        <w:ind w:left="540"/>
        <w:jc w:val="both"/>
      </w:pPr>
    </w:p>
    <w:p w:rsidR="00077866" w:rsidRDefault="00077866">
      <w:pPr>
        <w:pStyle w:val="ConsPlusTitle"/>
        <w:ind w:firstLine="540"/>
        <w:jc w:val="both"/>
        <w:outlineLvl w:val="0"/>
      </w:pPr>
      <w:r>
        <w:t>Статья 23. Переходные положения</w:t>
      </w:r>
    </w:p>
    <w:p w:rsidR="00077866" w:rsidRDefault="00077866">
      <w:pPr>
        <w:pStyle w:val="ConsPlusNormal"/>
        <w:ind w:firstLine="540"/>
        <w:jc w:val="both"/>
      </w:pPr>
    </w:p>
    <w:p w:rsidR="00077866" w:rsidRDefault="00077866">
      <w:pPr>
        <w:pStyle w:val="ConsPlusNormal"/>
        <w:ind w:firstLine="540"/>
        <w:jc w:val="both"/>
      </w:pPr>
      <w:bookmarkStart w:id="29" w:name="Par315"/>
      <w:bookmarkEnd w:id="29"/>
      <w:r>
        <w:t xml:space="preserve">1. Представление собственникам помещений в многоквартирных домах предложений в соответствии с </w:t>
      </w:r>
      <w:hyperlink w:anchor="Par245" w:tooltip="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 w:history="1">
        <w:r>
          <w:rPr>
            <w:color w:val="0000FF"/>
          </w:rPr>
          <w:t>частью 7 статьи 17</w:t>
        </w:r>
      </w:hyperlink>
      <w:r>
        <w:t xml:space="preserve"> настоящего областного закона в целях организации и проведения капитального ремонта в 2014 году осуществляется региональным оператором до 1 мая 2014 года.</w:t>
      </w:r>
    </w:p>
    <w:p w:rsidR="00077866" w:rsidRDefault="00077866">
      <w:pPr>
        <w:pStyle w:val="ConsPlusNormal"/>
        <w:spacing w:before="240"/>
        <w:ind w:firstLine="540"/>
        <w:jc w:val="both"/>
      </w:pPr>
      <w:r>
        <w:t xml:space="preserve">2.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anchor="Par245" w:tooltip="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 w:history="1">
        <w:r>
          <w:rPr>
            <w:color w:val="0000FF"/>
          </w:rPr>
          <w:t>части 7 статьи 17</w:t>
        </w:r>
      </w:hyperlink>
      <w:r>
        <w:t xml:space="preserve"> настоящего областного закона.</w:t>
      </w:r>
    </w:p>
    <w:p w:rsidR="00077866" w:rsidRDefault="00077866">
      <w:pPr>
        <w:pStyle w:val="ConsPlusNormal"/>
        <w:spacing w:before="240"/>
        <w:ind w:firstLine="540"/>
        <w:jc w:val="both"/>
      </w:pPr>
      <w:r>
        <w:t xml:space="preserve">3. Собственники помещений в многоквартирных домах не позднее чем через три месяца с момента получения предложений, указанных в </w:t>
      </w:r>
      <w:hyperlink w:anchor="Par315" w:tooltip="1. Представление собственникам помещений в многоквартирных домах предложений в соответствии с частью 7 статьи 17 настоящего областного закона в целях организации и проведения капитального ремонта в 2014 году осуществляется региональным оператором до 1 мая 2014 года." w:history="1">
        <w:r>
          <w:rPr>
            <w:color w:val="0000FF"/>
          </w:rPr>
          <w:t>части 1</w:t>
        </w:r>
      </w:hyperlink>
      <w:r>
        <w:t xml:space="preserve"> настоящей статьи, обязаны рассмотреть указанные предложения и принять на общем собрании решение в соответствии с требованиями Жилищного кодекса Российской Федерации.</w:t>
      </w:r>
    </w:p>
    <w:p w:rsidR="00077866" w:rsidRDefault="00077866">
      <w:pPr>
        <w:pStyle w:val="ConsPlusNormal"/>
        <w:ind w:left="540"/>
        <w:jc w:val="both"/>
      </w:pPr>
    </w:p>
    <w:p w:rsidR="00077866" w:rsidRDefault="00077866">
      <w:pPr>
        <w:pStyle w:val="ConsPlusTitle"/>
        <w:ind w:firstLine="540"/>
        <w:jc w:val="both"/>
        <w:outlineLvl w:val="0"/>
      </w:pPr>
      <w:r>
        <w:t>Статья 24. Вступление в силу настоящего областного закона</w:t>
      </w:r>
    </w:p>
    <w:p w:rsidR="00077866" w:rsidRDefault="00077866">
      <w:pPr>
        <w:pStyle w:val="ConsPlusNormal"/>
        <w:ind w:firstLine="540"/>
        <w:jc w:val="both"/>
      </w:pPr>
    </w:p>
    <w:p w:rsidR="00077866" w:rsidRDefault="00077866">
      <w:pPr>
        <w:pStyle w:val="ConsPlusNormal"/>
        <w:ind w:firstLine="540"/>
        <w:jc w:val="both"/>
      </w:pPr>
      <w:r>
        <w:t>1. Настоящий областной закон вступает в силу по истечении 10 дней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077866" w:rsidRDefault="00077866">
      <w:pPr>
        <w:pStyle w:val="ConsPlusNormal"/>
        <w:spacing w:before="240"/>
        <w:ind w:firstLine="540"/>
        <w:jc w:val="both"/>
      </w:pPr>
      <w:r>
        <w:t xml:space="preserve">2. В целях утверждения минимального размера взноса на капитальный ремонт общего имущества в многоквартирных домах, расположенных на территории Ленинградской области, на 2014 год Правительство Ленинградской области и уполномоченный орган реализуют свои полномочия, указанные в </w:t>
      </w:r>
      <w:hyperlink w:anchor="Par30" w:tooltip="2. 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в расчете на один квадратный метр общей площади помещения в многоквартирном доме, принадлежащего собственнику такого помещения." w:history="1">
        <w:r>
          <w:rPr>
            <w:color w:val="0000FF"/>
          </w:rPr>
          <w:t>частях 2</w:t>
        </w:r>
      </w:hyperlink>
      <w:r>
        <w:t xml:space="preserve"> и </w:t>
      </w:r>
      <w:hyperlink w:anchor="Par31" w:tooltip="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капитального ремонта." w:history="1">
        <w:r>
          <w:rPr>
            <w:color w:val="0000FF"/>
          </w:rPr>
          <w:t>3 статьи 2</w:t>
        </w:r>
      </w:hyperlink>
      <w:r>
        <w:t xml:space="preserve"> настоящего областного закона, до 1 января 2014 года.</w:t>
      </w:r>
    </w:p>
    <w:p w:rsidR="00077866" w:rsidRDefault="00077866">
      <w:pPr>
        <w:pStyle w:val="ConsPlusNormal"/>
        <w:spacing w:before="240"/>
        <w:ind w:firstLine="540"/>
        <w:jc w:val="both"/>
      </w:pPr>
      <w:r>
        <w:t xml:space="preserve">3. </w:t>
      </w:r>
      <w:hyperlink w:anchor="Par179" w:tooltip="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или) выполнение какого-либо вида работ, предусмотренных для этого многоквартир..." w:history="1">
        <w:r>
          <w:rPr>
            <w:color w:val="0000FF"/>
          </w:rPr>
          <w:t>Часть 5 статьи 10</w:t>
        </w:r>
      </w:hyperlink>
      <w:r>
        <w:t xml:space="preserve">, </w:t>
      </w:r>
      <w:hyperlink w:anchor="Par245" w:tooltip="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 w:history="1">
        <w:r>
          <w:rPr>
            <w:color w:val="0000FF"/>
          </w:rPr>
          <w:t>части 7</w:t>
        </w:r>
      </w:hyperlink>
      <w:r>
        <w:t xml:space="preserve"> и </w:t>
      </w:r>
      <w:hyperlink w:anchor="Par247" w:tooltip="8. Собственники помещений в многоквартирном доме не позднее чем через три месяца с момента получения предложений, указанных в части 7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кодекса Российской Федерации." w:history="1">
        <w:r>
          <w:rPr>
            <w:color w:val="0000FF"/>
          </w:rPr>
          <w:t>8 статьи 17</w:t>
        </w:r>
      </w:hyperlink>
      <w:r>
        <w:t xml:space="preserve"> настоящего областного закона вступают в силу с 1 января 2015 года.</w:t>
      </w:r>
    </w:p>
    <w:p w:rsidR="00077866" w:rsidRDefault="00077866">
      <w:pPr>
        <w:pStyle w:val="ConsPlusNormal"/>
        <w:spacing w:before="240"/>
        <w:ind w:firstLine="540"/>
        <w:jc w:val="both"/>
      </w:pPr>
      <w:r>
        <w:t>4. Нормативные правовые акты Ленинградской области, необходимые для реализации настоящего областного закона, должны быть разработаны и приняты в установленном порядке в течение трех месяцев со дня вступления в силу настоящего областного закона.</w:t>
      </w:r>
    </w:p>
    <w:p w:rsidR="00077866" w:rsidRDefault="00077866">
      <w:pPr>
        <w:pStyle w:val="ConsPlusNormal"/>
      </w:pPr>
    </w:p>
    <w:p w:rsidR="00077866" w:rsidRDefault="00077866">
      <w:pPr>
        <w:pStyle w:val="ConsPlusNormal"/>
        <w:jc w:val="right"/>
      </w:pPr>
      <w:r>
        <w:t>Губернатор</w:t>
      </w:r>
    </w:p>
    <w:p w:rsidR="00077866" w:rsidRDefault="00077866">
      <w:pPr>
        <w:pStyle w:val="ConsPlusNormal"/>
        <w:jc w:val="right"/>
      </w:pPr>
      <w:r>
        <w:t>Ленинградской области</w:t>
      </w:r>
    </w:p>
    <w:p w:rsidR="00077866" w:rsidRDefault="00077866">
      <w:pPr>
        <w:pStyle w:val="ConsPlusNormal"/>
        <w:jc w:val="right"/>
      </w:pPr>
      <w:r>
        <w:t>А.Дрозденко</w:t>
      </w:r>
    </w:p>
    <w:p w:rsidR="00077866" w:rsidRDefault="00077866">
      <w:pPr>
        <w:pStyle w:val="ConsPlusNormal"/>
      </w:pPr>
      <w:r>
        <w:t>Санкт-Петербург</w:t>
      </w:r>
    </w:p>
    <w:p w:rsidR="00077866" w:rsidRDefault="00077866">
      <w:pPr>
        <w:pStyle w:val="ConsPlusNormal"/>
        <w:spacing w:before="240"/>
      </w:pPr>
      <w:r>
        <w:t>29 ноября 2013 года</w:t>
      </w:r>
    </w:p>
    <w:p w:rsidR="00077866" w:rsidRDefault="00077866">
      <w:pPr>
        <w:pStyle w:val="ConsPlusNormal"/>
        <w:spacing w:before="240"/>
      </w:pPr>
      <w:r>
        <w:lastRenderedPageBreak/>
        <w:t>N 82-оз</w:t>
      </w:r>
    </w:p>
    <w:p w:rsidR="00077866" w:rsidRDefault="00077866">
      <w:pPr>
        <w:pStyle w:val="ConsPlusNormal"/>
      </w:pPr>
    </w:p>
    <w:p w:rsidR="00077866" w:rsidRDefault="00077866">
      <w:pPr>
        <w:pStyle w:val="ConsPlusNormal"/>
      </w:pPr>
    </w:p>
    <w:p w:rsidR="00077866" w:rsidRDefault="00077866">
      <w:pPr>
        <w:pStyle w:val="ConsPlusNormal"/>
        <w:pBdr>
          <w:top w:val="single" w:sz="6" w:space="0" w:color="auto"/>
        </w:pBdr>
        <w:spacing w:before="100" w:after="100"/>
        <w:jc w:val="both"/>
        <w:rPr>
          <w:sz w:val="2"/>
          <w:szCs w:val="2"/>
        </w:rPr>
      </w:pPr>
    </w:p>
    <w:sectPr w:rsidR="0007786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D2" w:rsidRDefault="003029D2">
      <w:pPr>
        <w:spacing w:after="0" w:line="240" w:lineRule="auto"/>
      </w:pPr>
      <w:r>
        <w:separator/>
      </w:r>
    </w:p>
  </w:endnote>
  <w:endnote w:type="continuationSeparator" w:id="0">
    <w:p w:rsidR="003029D2" w:rsidRDefault="0030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66" w:rsidRDefault="000778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7786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77866" w:rsidRDefault="0007786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77866" w:rsidRDefault="0007786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77866" w:rsidRDefault="0007786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9C7226">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9C7226">
            <w:rPr>
              <w:noProof/>
              <w:sz w:val="20"/>
              <w:szCs w:val="20"/>
            </w:rPr>
            <w:t>24</w:t>
          </w:r>
          <w:r>
            <w:rPr>
              <w:sz w:val="20"/>
              <w:szCs w:val="20"/>
            </w:rPr>
            <w:fldChar w:fldCharType="end"/>
          </w:r>
        </w:p>
      </w:tc>
    </w:tr>
  </w:tbl>
  <w:p w:rsidR="00077866" w:rsidRDefault="0007786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D2" w:rsidRDefault="003029D2">
      <w:pPr>
        <w:spacing w:after="0" w:line="240" w:lineRule="auto"/>
      </w:pPr>
      <w:r>
        <w:separator/>
      </w:r>
    </w:p>
  </w:footnote>
  <w:footnote w:type="continuationSeparator" w:id="0">
    <w:p w:rsidR="003029D2" w:rsidRDefault="00302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7786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77866" w:rsidRDefault="00077866">
          <w:pPr>
            <w:pStyle w:val="ConsPlusNormal"/>
            <w:rPr>
              <w:sz w:val="16"/>
              <w:szCs w:val="16"/>
            </w:rPr>
          </w:pPr>
          <w:r>
            <w:rPr>
              <w:sz w:val="16"/>
              <w:szCs w:val="16"/>
            </w:rPr>
            <w:t>Областной закон Ленинградской области от 29.11.2013 N 82-оз</w:t>
          </w:r>
          <w:r>
            <w:rPr>
              <w:sz w:val="16"/>
              <w:szCs w:val="16"/>
            </w:rPr>
            <w:br/>
            <w:t>(ред. от 29.12.2018)</w:t>
          </w:r>
          <w:r>
            <w:rPr>
              <w:sz w:val="16"/>
              <w:szCs w:val="16"/>
            </w:rPr>
            <w:br/>
            <w:t>"Об отдельных вопросах организации и пр...</w:t>
          </w:r>
        </w:p>
      </w:tc>
      <w:tc>
        <w:tcPr>
          <w:tcW w:w="2" w:type="pct"/>
          <w:tcBorders>
            <w:top w:val="none" w:sz="2" w:space="0" w:color="auto"/>
            <w:left w:val="none" w:sz="2" w:space="0" w:color="auto"/>
            <w:bottom w:val="none" w:sz="2" w:space="0" w:color="auto"/>
            <w:right w:val="none" w:sz="2" w:space="0" w:color="auto"/>
          </w:tcBorders>
          <w:vAlign w:val="center"/>
        </w:tcPr>
        <w:p w:rsidR="00077866" w:rsidRDefault="00077866">
          <w:pPr>
            <w:pStyle w:val="ConsPlusNormal"/>
            <w:jc w:val="center"/>
          </w:pPr>
        </w:p>
        <w:p w:rsidR="00077866" w:rsidRDefault="0007786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77866" w:rsidRDefault="0007786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30.03.2019</w:t>
          </w:r>
        </w:p>
      </w:tc>
    </w:tr>
  </w:tbl>
  <w:p w:rsidR="00077866" w:rsidRDefault="00077866">
    <w:pPr>
      <w:pStyle w:val="ConsPlusNormal"/>
      <w:pBdr>
        <w:bottom w:val="single" w:sz="12" w:space="0" w:color="auto"/>
      </w:pBdr>
      <w:jc w:val="center"/>
      <w:rPr>
        <w:sz w:val="2"/>
        <w:szCs w:val="2"/>
      </w:rPr>
    </w:pPr>
  </w:p>
  <w:p w:rsidR="00077866" w:rsidRDefault="000778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8"/>
    <w:rsid w:val="00077866"/>
    <w:rsid w:val="003029D2"/>
    <w:rsid w:val="009C7226"/>
    <w:rsid w:val="00A8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5058A0-0D1D-492E-8196-85CBCA6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12114</Words>
  <Characters>69051</Characters>
  <Application>Microsoft Office Word</Application>
  <DocSecurity>2</DocSecurity>
  <Lines>575</Lines>
  <Paragraphs>162</Paragraphs>
  <ScaleCrop>false</ScaleCrop>
  <HeadingPairs>
    <vt:vector size="2" baseType="variant">
      <vt:variant>
        <vt:lpstr>Название</vt:lpstr>
      </vt:variant>
      <vt:variant>
        <vt:i4>1</vt:i4>
      </vt:variant>
    </vt:vector>
  </HeadingPairs>
  <TitlesOfParts>
    <vt:vector size="1" baseType="lpstr">
      <vt:lpstr>Областной закон Ленинградской области от 29.11.2013 N 82-оз(ред. от 29.12.2018)"Об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области"(принят ЗС ЛО 1</vt:lpstr>
    </vt:vector>
  </TitlesOfParts>
  <Company>КонсультантПлюс Версия 4018.00.10</Company>
  <LinksUpToDate>false</LinksUpToDate>
  <CharactersWithSpaces>81003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29.11.2013 N 82-оз(ред. от 29.12.2018)"Об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области"(принят ЗС ЛО 1</dc:title>
  <dc:subject/>
  <dc:creator>User</dc:creator>
  <cp:keywords/>
  <dc:description/>
  <cp:lastModifiedBy>Acer</cp:lastModifiedBy>
  <cp:revision>2</cp:revision>
  <dcterms:created xsi:type="dcterms:W3CDTF">2025-03-14T12:10:00Z</dcterms:created>
  <dcterms:modified xsi:type="dcterms:W3CDTF">2025-03-14T12:10:00Z</dcterms:modified>
</cp:coreProperties>
</file>